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2610" w14:textId="77777777" w:rsidR="00F23535" w:rsidRDefault="00F23535" w:rsidP="00AD46DF">
      <w:pPr>
        <w:tabs>
          <w:tab w:val="left" w:pos="944"/>
        </w:tabs>
        <w:jc w:val="center"/>
        <w:rPr>
          <w:iCs/>
          <w:sz w:val="28"/>
          <w:szCs w:val="28"/>
        </w:rPr>
      </w:pPr>
      <w:bookmarkStart w:id="0" w:name="_Hlk84429906"/>
    </w:p>
    <w:p w14:paraId="34A4D779" w14:textId="77777777" w:rsidR="00F23535" w:rsidRPr="00BE37B1" w:rsidRDefault="00F23535" w:rsidP="00F23535">
      <w:pPr>
        <w:spacing w:line="200" w:lineRule="exact"/>
        <w:jc w:val="right"/>
        <w:rPr>
          <w:b/>
          <w:sz w:val="20"/>
          <w:szCs w:val="20"/>
        </w:rPr>
      </w:pPr>
      <w:r w:rsidRPr="00BE37B1">
        <w:rPr>
          <w:b/>
        </w:rPr>
        <w:t xml:space="preserve">                                             </w:t>
      </w:r>
      <w:r w:rsidRPr="00BE37B1">
        <w:rPr>
          <w:b/>
          <w:sz w:val="20"/>
          <w:szCs w:val="20"/>
        </w:rPr>
        <w:t>ООО «</w:t>
      </w:r>
      <w:proofErr w:type="spellStart"/>
      <w:r w:rsidRPr="00BE37B1">
        <w:rPr>
          <w:b/>
          <w:sz w:val="20"/>
          <w:szCs w:val="20"/>
        </w:rPr>
        <w:t>Акфа</w:t>
      </w:r>
      <w:proofErr w:type="spellEnd"/>
      <w:r w:rsidRPr="00BE37B1">
        <w:rPr>
          <w:b/>
          <w:sz w:val="20"/>
          <w:szCs w:val="20"/>
        </w:rPr>
        <w:t xml:space="preserve"> тур»</w:t>
      </w:r>
    </w:p>
    <w:p w14:paraId="32EB1347" w14:textId="77777777" w:rsidR="00F23535" w:rsidRPr="00BE37B1" w:rsidRDefault="00F23535" w:rsidP="00F23535">
      <w:pPr>
        <w:spacing w:line="200" w:lineRule="exact"/>
        <w:jc w:val="right"/>
        <w:rPr>
          <w:b/>
          <w:sz w:val="20"/>
          <w:szCs w:val="20"/>
        </w:rPr>
      </w:pPr>
      <w:r w:rsidRPr="00BE37B1">
        <w:rPr>
          <w:b/>
          <w:sz w:val="20"/>
          <w:szCs w:val="20"/>
        </w:rPr>
        <w:t xml:space="preserve">Реестровый номер </w:t>
      </w:r>
      <w:r>
        <w:rPr>
          <w:b/>
          <w:sz w:val="20"/>
          <w:szCs w:val="20"/>
        </w:rPr>
        <w:t xml:space="preserve">РТО </w:t>
      </w:r>
      <w:r w:rsidRPr="00BE37B1">
        <w:rPr>
          <w:b/>
          <w:sz w:val="20"/>
          <w:szCs w:val="20"/>
        </w:rPr>
        <w:t>012625</w:t>
      </w:r>
    </w:p>
    <w:p w14:paraId="7F4F47DB" w14:textId="64254B04" w:rsidR="00F23535" w:rsidRPr="00BE37B1" w:rsidRDefault="00F23535" w:rsidP="00F23535">
      <w:pPr>
        <w:tabs>
          <w:tab w:val="left" w:pos="660"/>
          <w:tab w:val="right" w:pos="10773"/>
        </w:tabs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          </w:t>
      </w:r>
      <w:r w:rsidRPr="00BE37B1">
        <w:rPr>
          <w:b/>
          <w:sz w:val="20"/>
          <w:szCs w:val="20"/>
        </w:rPr>
        <w:t>ИНН/КПП 2721115241/272101001, ОКПО 73663369</w:t>
      </w:r>
    </w:p>
    <w:p w14:paraId="1F849E30" w14:textId="77777777" w:rsidR="00F23535" w:rsidRPr="00BE37B1" w:rsidRDefault="00F23535" w:rsidP="00F23535">
      <w:pPr>
        <w:spacing w:line="200" w:lineRule="exact"/>
        <w:ind w:hanging="902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C6B0C" wp14:editId="7D135B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3425" cy="826770"/>
            <wp:effectExtent l="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28" b="3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7B1">
        <w:rPr>
          <w:rFonts w:ascii="Bodoni MT Black" w:hAnsi="Bodoni MT Black"/>
          <w:spacing w:val="-60"/>
          <w:sz w:val="28"/>
          <w:szCs w:val="28"/>
        </w:rPr>
        <w:t>»»»»»»»»»»»»»»»»»»»»»»»»»»»»»»»»»»»»»»»»»»»»»»»»»»»</w:t>
      </w:r>
      <w:r w:rsidRPr="00BE37B1">
        <w:rPr>
          <w:b/>
          <w:sz w:val="20"/>
          <w:szCs w:val="20"/>
        </w:rPr>
        <w:t>680000, г</w:t>
      </w:r>
      <w:r>
        <w:rPr>
          <w:b/>
          <w:sz w:val="20"/>
          <w:szCs w:val="20"/>
        </w:rPr>
        <w:t>. Хабаровск, ул. Тургенева</w:t>
      </w:r>
      <w:r w:rsidRPr="00BE37B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74</w:t>
      </w:r>
    </w:p>
    <w:p w14:paraId="3DB55434" w14:textId="77777777" w:rsidR="00F23535" w:rsidRPr="00F23535" w:rsidRDefault="00F23535" w:rsidP="00F23535">
      <w:pPr>
        <w:spacing w:line="200" w:lineRule="exact"/>
        <w:ind w:hanging="902"/>
        <w:jc w:val="right"/>
        <w:rPr>
          <w:b/>
          <w:sz w:val="20"/>
          <w:szCs w:val="20"/>
        </w:rPr>
      </w:pPr>
      <w:r w:rsidRPr="00BE37B1">
        <w:rPr>
          <w:b/>
          <w:sz w:val="20"/>
          <w:szCs w:val="20"/>
        </w:rPr>
        <w:t>Тел</w:t>
      </w:r>
      <w:r w:rsidRPr="00F23535">
        <w:rPr>
          <w:b/>
          <w:sz w:val="20"/>
          <w:szCs w:val="20"/>
        </w:rPr>
        <w:t>.: (4212) 308 – 309,  316 – 001, 69 – 0007</w:t>
      </w:r>
    </w:p>
    <w:p w14:paraId="706C34A4" w14:textId="77777777" w:rsidR="00F23535" w:rsidRPr="00F23535" w:rsidRDefault="00F23535" w:rsidP="00F23535">
      <w:pPr>
        <w:spacing w:line="200" w:lineRule="exact"/>
        <w:ind w:hanging="902"/>
        <w:jc w:val="right"/>
        <w:rPr>
          <w:b/>
          <w:sz w:val="20"/>
          <w:szCs w:val="20"/>
        </w:rPr>
      </w:pPr>
      <w:proofErr w:type="gramStart"/>
      <w:r w:rsidRPr="00BE37B1">
        <w:rPr>
          <w:b/>
          <w:sz w:val="20"/>
          <w:szCs w:val="20"/>
          <w:lang w:val="en-US"/>
        </w:rPr>
        <w:t>e</w:t>
      </w:r>
      <w:r w:rsidRPr="00F23535">
        <w:rPr>
          <w:b/>
          <w:sz w:val="20"/>
          <w:szCs w:val="20"/>
        </w:rPr>
        <w:t>-</w:t>
      </w:r>
      <w:r w:rsidRPr="00BE37B1">
        <w:rPr>
          <w:b/>
          <w:sz w:val="20"/>
          <w:szCs w:val="20"/>
          <w:lang w:val="en-US"/>
        </w:rPr>
        <w:t>mail</w:t>
      </w:r>
      <w:proofErr w:type="gramEnd"/>
      <w:r w:rsidRPr="00F23535">
        <w:rPr>
          <w:b/>
          <w:sz w:val="20"/>
          <w:szCs w:val="20"/>
        </w:rPr>
        <w:t xml:space="preserve">: </w:t>
      </w:r>
      <w:r w:rsidRPr="009B2F02">
        <w:rPr>
          <w:b/>
          <w:color w:val="222222"/>
          <w:sz w:val="20"/>
          <w:szCs w:val="20"/>
          <w:shd w:val="clear" w:color="auto" w:fill="FFFFFF"/>
          <w:lang w:val="en-US"/>
        </w:rPr>
        <w:t>info</w:t>
      </w:r>
      <w:r w:rsidRPr="00F23535">
        <w:rPr>
          <w:b/>
          <w:color w:val="222222"/>
          <w:sz w:val="20"/>
          <w:szCs w:val="20"/>
          <w:shd w:val="clear" w:color="auto" w:fill="FFFFFF"/>
        </w:rPr>
        <w:t>@</w:t>
      </w:r>
      <w:proofErr w:type="spellStart"/>
      <w:r w:rsidRPr="009B2F02">
        <w:rPr>
          <w:b/>
          <w:color w:val="222222"/>
          <w:sz w:val="20"/>
          <w:szCs w:val="20"/>
          <w:shd w:val="clear" w:color="auto" w:fill="FFFFFF"/>
          <w:lang w:val="en-US"/>
        </w:rPr>
        <w:t>akfa</w:t>
      </w:r>
      <w:proofErr w:type="spellEnd"/>
      <w:r w:rsidRPr="00F23535">
        <w:rPr>
          <w:b/>
          <w:color w:val="222222"/>
          <w:sz w:val="20"/>
          <w:szCs w:val="20"/>
          <w:shd w:val="clear" w:color="auto" w:fill="FFFFFF"/>
        </w:rPr>
        <w:t>-</w:t>
      </w:r>
      <w:r w:rsidRPr="009B2F02">
        <w:rPr>
          <w:b/>
          <w:color w:val="222222"/>
          <w:sz w:val="20"/>
          <w:szCs w:val="20"/>
          <w:shd w:val="clear" w:color="auto" w:fill="FFFFFF"/>
          <w:lang w:val="en-US"/>
        </w:rPr>
        <w:t>tour</w:t>
      </w:r>
      <w:r w:rsidRPr="00F23535">
        <w:rPr>
          <w:b/>
          <w:color w:val="222222"/>
          <w:sz w:val="20"/>
          <w:szCs w:val="20"/>
          <w:shd w:val="clear" w:color="auto" w:fill="FFFFFF"/>
        </w:rPr>
        <w:t>.</w:t>
      </w:r>
      <w:proofErr w:type="spellStart"/>
      <w:r w:rsidRPr="009B2F02">
        <w:rPr>
          <w:b/>
          <w:color w:val="222222"/>
          <w:sz w:val="20"/>
          <w:szCs w:val="20"/>
          <w:shd w:val="clear" w:color="auto" w:fill="FFFFFF"/>
          <w:lang w:val="en-US"/>
        </w:rPr>
        <w:t>ru</w:t>
      </w:r>
      <w:proofErr w:type="spellEnd"/>
      <w:r w:rsidRPr="00F23535">
        <w:rPr>
          <w:b/>
          <w:sz w:val="20"/>
          <w:szCs w:val="20"/>
        </w:rPr>
        <w:t xml:space="preserve">, </w:t>
      </w:r>
      <w:hyperlink r:id="rId9" w:history="1">
        <w:r w:rsidRPr="001F0513">
          <w:rPr>
            <w:rStyle w:val="a3"/>
            <w:b/>
            <w:sz w:val="20"/>
            <w:szCs w:val="20"/>
            <w:lang w:val="en-US"/>
          </w:rPr>
          <w:t>www</w:t>
        </w:r>
        <w:r w:rsidRPr="00F23535">
          <w:rPr>
            <w:rStyle w:val="a3"/>
            <w:b/>
            <w:sz w:val="20"/>
            <w:szCs w:val="20"/>
          </w:rPr>
          <w:t>.</w:t>
        </w:r>
        <w:proofErr w:type="spellStart"/>
        <w:r w:rsidRPr="001F0513">
          <w:rPr>
            <w:rStyle w:val="a3"/>
            <w:b/>
            <w:sz w:val="20"/>
            <w:szCs w:val="20"/>
            <w:lang w:val="en-US"/>
          </w:rPr>
          <w:t>akfa</w:t>
        </w:r>
        <w:proofErr w:type="spellEnd"/>
        <w:r w:rsidRPr="00F23535">
          <w:rPr>
            <w:rStyle w:val="a3"/>
            <w:b/>
            <w:sz w:val="20"/>
            <w:szCs w:val="20"/>
          </w:rPr>
          <w:t>-</w:t>
        </w:r>
        <w:r w:rsidRPr="001F0513">
          <w:rPr>
            <w:rStyle w:val="a3"/>
            <w:b/>
            <w:sz w:val="20"/>
            <w:szCs w:val="20"/>
            <w:lang w:val="en-US"/>
          </w:rPr>
          <w:t>tour</w:t>
        </w:r>
        <w:r w:rsidRPr="00F23535">
          <w:rPr>
            <w:rStyle w:val="a3"/>
            <w:b/>
            <w:sz w:val="20"/>
            <w:szCs w:val="20"/>
          </w:rPr>
          <w:t>.</w:t>
        </w:r>
        <w:proofErr w:type="spellStart"/>
        <w:r w:rsidRPr="001F0513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14:paraId="6ECF08A1" w14:textId="77777777" w:rsidR="00F23535" w:rsidRDefault="00F23535" w:rsidP="00AD46DF">
      <w:pPr>
        <w:tabs>
          <w:tab w:val="left" w:pos="944"/>
        </w:tabs>
        <w:jc w:val="center"/>
        <w:rPr>
          <w:iCs/>
          <w:sz w:val="28"/>
          <w:szCs w:val="28"/>
        </w:rPr>
      </w:pPr>
    </w:p>
    <w:p w14:paraId="178AFA02" w14:textId="77777777" w:rsidR="00F23535" w:rsidRDefault="00F23535" w:rsidP="00AD46DF">
      <w:pPr>
        <w:tabs>
          <w:tab w:val="left" w:pos="944"/>
        </w:tabs>
        <w:jc w:val="center"/>
        <w:rPr>
          <w:iCs/>
          <w:sz w:val="28"/>
          <w:szCs w:val="28"/>
        </w:rPr>
      </w:pPr>
    </w:p>
    <w:p w14:paraId="473255E4" w14:textId="49A5D965" w:rsidR="004A5E3A" w:rsidRPr="00F23535" w:rsidRDefault="004A5E3A" w:rsidP="00AD46DF">
      <w:pPr>
        <w:tabs>
          <w:tab w:val="left" w:pos="944"/>
        </w:tabs>
        <w:jc w:val="center"/>
        <w:rPr>
          <w:b/>
          <w:iCs/>
          <w:color w:val="548DD4" w:themeColor="text2" w:themeTint="99"/>
          <w:sz w:val="28"/>
          <w:szCs w:val="28"/>
        </w:rPr>
      </w:pPr>
      <w:r w:rsidRPr="00F23535">
        <w:rPr>
          <w:b/>
          <w:iCs/>
          <w:color w:val="548DD4" w:themeColor="text2" w:themeTint="99"/>
          <w:sz w:val="28"/>
          <w:szCs w:val="28"/>
        </w:rPr>
        <w:t xml:space="preserve">Программа Владивосток </w:t>
      </w:r>
      <w:r w:rsidR="00156360" w:rsidRPr="00F23535">
        <w:rPr>
          <w:b/>
          <w:iCs/>
          <w:color w:val="548DD4" w:themeColor="text2" w:themeTint="99"/>
          <w:sz w:val="28"/>
          <w:szCs w:val="28"/>
        </w:rPr>
        <w:t>4</w:t>
      </w:r>
      <w:r w:rsidRPr="00F23535">
        <w:rPr>
          <w:b/>
          <w:iCs/>
          <w:color w:val="548DD4" w:themeColor="text2" w:themeTint="99"/>
          <w:sz w:val="28"/>
          <w:szCs w:val="28"/>
        </w:rPr>
        <w:t xml:space="preserve"> д</w:t>
      </w:r>
      <w:r w:rsidR="00156360" w:rsidRPr="00F23535">
        <w:rPr>
          <w:b/>
          <w:iCs/>
          <w:color w:val="548DD4" w:themeColor="text2" w:themeTint="99"/>
          <w:sz w:val="28"/>
          <w:szCs w:val="28"/>
        </w:rPr>
        <w:t>ня</w:t>
      </w:r>
      <w:r w:rsidRPr="00F23535">
        <w:rPr>
          <w:b/>
          <w:iCs/>
          <w:color w:val="548DD4" w:themeColor="text2" w:themeTint="99"/>
          <w:sz w:val="28"/>
          <w:szCs w:val="28"/>
        </w:rPr>
        <w:t>/</w:t>
      </w:r>
      <w:r w:rsidR="00156360" w:rsidRPr="00F23535">
        <w:rPr>
          <w:b/>
          <w:iCs/>
          <w:color w:val="548DD4" w:themeColor="text2" w:themeTint="99"/>
          <w:sz w:val="28"/>
          <w:szCs w:val="28"/>
        </w:rPr>
        <w:t>3</w:t>
      </w:r>
      <w:r w:rsidRPr="00F23535">
        <w:rPr>
          <w:b/>
          <w:iCs/>
          <w:color w:val="548DD4" w:themeColor="text2" w:themeTint="99"/>
          <w:sz w:val="28"/>
          <w:szCs w:val="28"/>
        </w:rPr>
        <w:t xml:space="preserve"> ноч</w:t>
      </w:r>
      <w:r w:rsidR="00156360" w:rsidRPr="00F23535">
        <w:rPr>
          <w:b/>
          <w:iCs/>
          <w:color w:val="548DD4" w:themeColor="text2" w:themeTint="99"/>
          <w:sz w:val="28"/>
          <w:szCs w:val="28"/>
        </w:rPr>
        <w:t>и</w:t>
      </w:r>
      <w:r w:rsidR="00F23535" w:rsidRPr="00F23535">
        <w:rPr>
          <w:b/>
          <w:iCs/>
          <w:color w:val="548DD4" w:themeColor="text2" w:themeTint="99"/>
          <w:sz w:val="28"/>
          <w:szCs w:val="28"/>
        </w:rPr>
        <w:t xml:space="preserve">  </w:t>
      </w:r>
      <w:proofErr w:type="gramStart"/>
      <w:r w:rsidR="00F23535" w:rsidRPr="00F23535">
        <w:rPr>
          <w:b/>
          <w:iCs/>
          <w:color w:val="548DD4" w:themeColor="text2" w:themeTint="99"/>
          <w:sz w:val="28"/>
          <w:szCs w:val="28"/>
        </w:rPr>
        <w:t xml:space="preserve">( </w:t>
      </w:r>
      <w:proofErr w:type="gramEnd"/>
      <w:r w:rsidR="00F23535" w:rsidRPr="00F23535">
        <w:rPr>
          <w:b/>
          <w:iCs/>
          <w:color w:val="548DD4" w:themeColor="text2" w:themeTint="99"/>
          <w:sz w:val="28"/>
          <w:szCs w:val="28"/>
        </w:rPr>
        <w:t xml:space="preserve">самолет ) </w:t>
      </w:r>
    </w:p>
    <w:p w14:paraId="533BF6EB" w14:textId="2709B7AC" w:rsidR="00FD32F0" w:rsidRDefault="00F23535" w:rsidP="00F23535">
      <w:pPr>
        <w:tabs>
          <w:tab w:val="left" w:pos="944"/>
        </w:tabs>
        <w:jc w:val="center"/>
        <w:rPr>
          <w:b/>
          <w:iCs/>
          <w:color w:val="548DD4" w:themeColor="text2" w:themeTint="99"/>
          <w:sz w:val="28"/>
          <w:szCs w:val="28"/>
        </w:rPr>
      </w:pPr>
      <w:r w:rsidRPr="00F23535">
        <w:rPr>
          <w:b/>
          <w:iCs/>
          <w:color w:val="548DD4" w:themeColor="text2" w:themeTint="99"/>
          <w:sz w:val="28"/>
          <w:szCs w:val="28"/>
        </w:rPr>
        <w:t xml:space="preserve">Для организованных школьных  групп </w:t>
      </w:r>
      <w:r w:rsidR="00EE4050" w:rsidRPr="00F23535">
        <w:rPr>
          <w:b/>
          <w:iCs/>
          <w:color w:val="548DD4" w:themeColor="text2" w:themeTint="99"/>
          <w:sz w:val="28"/>
          <w:szCs w:val="28"/>
        </w:rPr>
        <w:t>осень</w:t>
      </w:r>
      <w:r w:rsidR="006A4500" w:rsidRPr="00F23535">
        <w:rPr>
          <w:b/>
          <w:iCs/>
          <w:color w:val="548DD4" w:themeColor="text2" w:themeTint="99"/>
          <w:sz w:val="28"/>
          <w:szCs w:val="28"/>
        </w:rPr>
        <w:t xml:space="preserve"> 2022</w:t>
      </w:r>
    </w:p>
    <w:p w14:paraId="4930F73E" w14:textId="77777777" w:rsidR="00F23535" w:rsidRPr="00F23535" w:rsidRDefault="00F23535" w:rsidP="00F23535">
      <w:pPr>
        <w:tabs>
          <w:tab w:val="left" w:pos="944"/>
        </w:tabs>
        <w:jc w:val="center"/>
        <w:rPr>
          <w:b/>
          <w:iCs/>
          <w:color w:val="548DD4" w:themeColor="text2" w:themeTint="99"/>
          <w:sz w:val="28"/>
          <w:szCs w:val="28"/>
        </w:rPr>
      </w:pPr>
    </w:p>
    <w:p w14:paraId="5D649A83" w14:textId="77777777" w:rsidR="00F23535" w:rsidRPr="00357A8A" w:rsidRDefault="00F23535" w:rsidP="00FD32F0">
      <w:pPr>
        <w:tabs>
          <w:tab w:val="left" w:pos="944"/>
        </w:tabs>
        <w:jc w:val="center"/>
        <w:rPr>
          <w:iCs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183F23" w:rsidRPr="00FB5754" w14:paraId="00D8752E" w14:textId="77777777" w:rsidTr="007C7CD3">
        <w:tc>
          <w:tcPr>
            <w:tcW w:w="846" w:type="dxa"/>
          </w:tcPr>
          <w:p w14:paraId="0A0EF9BE" w14:textId="77777777" w:rsidR="00183F23" w:rsidRPr="00FB5754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1 день</w:t>
            </w:r>
          </w:p>
        </w:tc>
        <w:tc>
          <w:tcPr>
            <w:tcW w:w="9355" w:type="dxa"/>
          </w:tcPr>
          <w:p w14:paraId="7B8F9369" w14:textId="6C7FBF3D" w:rsidR="00183F23" w:rsidRPr="00FB5754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Прибытие во Владивосто</w:t>
            </w:r>
            <w:r w:rsidR="000D5510">
              <w:rPr>
                <w:sz w:val="20"/>
                <w:szCs w:val="20"/>
              </w:rPr>
              <w:t>к</w:t>
            </w:r>
          </w:p>
          <w:p w14:paraId="4E17157C" w14:textId="2D42E302" w:rsidR="00183F23" w:rsidRPr="00FB5754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 xml:space="preserve">Трансфер </w:t>
            </w:r>
            <w:r w:rsidR="00156360" w:rsidRPr="00FB5754">
              <w:rPr>
                <w:sz w:val="20"/>
                <w:szCs w:val="20"/>
              </w:rPr>
              <w:t>в гостиницу, размещение</w:t>
            </w:r>
          </w:p>
          <w:p w14:paraId="66A01714" w14:textId="44759946" w:rsidR="00183F23" w:rsidRPr="00FB5754" w:rsidRDefault="001C24E8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18.00</w:t>
            </w:r>
            <w:r w:rsidR="00BA2939">
              <w:rPr>
                <w:sz w:val="20"/>
                <w:szCs w:val="20"/>
              </w:rPr>
              <w:t>-19.00</w:t>
            </w:r>
            <w:r w:rsidRPr="00FB5754">
              <w:rPr>
                <w:sz w:val="20"/>
                <w:szCs w:val="20"/>
              </w:rPr>
              <w:t xml:space="preserve"> Ужин </w:t>
            </w:r>
          </w:p>
          <w:p w14:paraId="26A23CB9" w14:textId="197D4A86" w:rsidR="00183F23" w:rsidRPr="00FB5754" w:rsidRDefault="001C24E8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 xml:space="preserve">19.00-21.00 Вечерняя </w:t>
            </w:r>
            <w:r w:rsidR="00183F23" w:rsidRPr="00FB5754">
              <w:rPr>
                <w:sz w:val="20"/>
                <w:szCs w:val="20"/>
              </w:rPr>
              <w:t>экскурсия по городу.</w:t>
            </w:r>
          </w:p>
          <w:p w14:paraId="01965F73" w14:textId="7491D7C9" w:rsidR="00183F23" w:rsidRPr="00FB5754" w:rsidRDefault="00183F23" w:rsidP="001C24E8">
            <w:pPr>
              <w:rPr>
                <w:sz w:val="20"/>
                <w:szCs w:val="20"/>
              </w:rPr>
            </w:pPr>
            <w:r w:rsidRPr="00FB5754">
              <w:rPr>
                <w:i/>
                <w:color w:val="000000"/>
                <w:sz w:val="20"/>
                <w:szCs w:val="20"/>
              </w:rPr>
              <w:t xml:space="preserve">В ходе обзорной экскурсии по городу Владивостоку мы посетим самые интересные и красивые места, видовые площадки, мосты. Владивосток старый. Самые знаменательные и популярные места города: полуостров Шкота с мысом </w:t>
            </w:r>
            <w:proofErr w:type="spellStart"/>
            <w:r w:rsidRPr="00FB5754">
              <w:rPr>
                <w:i/>
                <w:color w:val="000000"/>
                <w:sz w:val="20"/>
                <w:szCs w:val="20"/>
              </w:rPr>
              <w:t>Эгершельда</w:t>
            </w:r>
            <w:proofErr w:type="spellEnd"/>
            <w:r w:rsidRPr="00FB5754">
              <w:rPr>
                <w:i/>
                <w:color w:val="000000"/>
                <w:sz w:val="20"/>
                <w:szCs w:val="20"/>
              </w:rPr>
              <w:t xml:space="preserve">, мыс Токаревский, сквер первой женщины-капитана А.И Щетининой, привокзальную площадь, здание железнодорожного вокзала, улицы Алеутская и </w:t>
            </w:r>
            <w:proofErr w:type="spellStart"/>
            <w:r w:rsidRPr="00FB5754">
              <w:rPr>
                <w:i/>
                <w:color w:val="000000"/>
                <w:sz w:val="20"/>
                <w:szCs w:val="20"/>
              </w:rPr>
              <w:t>Светланская</w:t>
            </w:r>
            <w:proofErr w:type="spellEnd"/>
            <w:r w:rsidRPr="00FB5754">
              <w:rPr>
                <w:i/>
                <w:color w:val="000000"/>
                <w:sz w:val="20"/>
                <w:szCs w:val="20"/>
              </w:rPr>
              <w:t>, центральную площадь, Корабельную Набережную с Триумфальной аркой, филиал музея ТОФ «Подводная лодка С-56» (с посещением), памятники подводникам и основателям поста Владивосток, комплекс Мемориальной славы, проедем по трамвайчике фуникулера.</w:t>
            </w:r>
          </w:p>
        </w:tc>
      </w:tr>
      <w:tr w:rsidR="00183F23" w:rsidRPr="00FB5754" w14:paraId="322F31E8" w14:textId="77777777" w:rsidTr="007C7CD3">
        <w:tc>
          <w:tcPr>
            <w:tcW w:w="846" w:type="dxa"/>
          </w:tcPr>
          <w:p w14:paraId="2D969BEF" w14:textId="77777777" w:rsidR="00183F23" w:rsidRPr="00FB5754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2 день</w:t>
            </w:r>
          </w:p>
        </w:tc>
        <w:tc>
          <w:tcPr>
            <w:tcW w:w="9355" w:type="dxa"/>
          </w:tcPr>
          <w:p w14:paraId="1FA99638" w14:textId="2FEAD5B6" w:rsidR="00FD32F0" w:rsidRPr="00FD32F0" w:rsidRDefault="00FD32F0" w:rsidP="00FD32F0">
            <w:pPr>
              <w:rPr>
                <w:sz w:val="20"/>
                <w:szCs w:val="20"/>
              </w:rPr>
            </w:pPr>
            <w:r w:rsidRPr="00FD32F0">
              <w:rPr>
                <w:sz w:val="20"/>
                <w:szCs w:val="20"/>
              </w:rPr>
              <w:t xml:space="preserve">Завтрак в гостинице. </w:t>
            </w:r>
          </w:p>
          <w:p w14:paraId="47F4B07E" w14:textId="0DA6F8E6" w:rsidR="00FD32F0" w:rsidRPr="00FD32F0" w:rsidRDefault="00FD32F0" w:rsidP="00FD32F0">
            <w:pPr>
              <w:rPr>
                <w:sz w:val="20"/>
                <w:szCs w:val="20"/>
              </w:rPr>
            </w:pPr>
            <w:r w:rsidRPr="00FD32F0">
              <w:rPr>
                <w:sz w:val="20"/>
                <w:szCs w:val="20"/>
              </w:rPr>
              <w:t>10.00 Встреча с гидом, Автобусная экскурсия Т</w:t>
            </w:r>
            <w:r w:rsidRPr="00FD32F0">
              <w:rPr>
                <w:b/>
                <w:bCs/>
                <w:sz w:val="20"/>
                <w:szCs w:val="20"/>
              </w:rPr>
              <w:t>ри знаковых пляжа</w:t>
            </w:r>
            <w:r w:rsidRPr="00FD32F0">
              <w:rPr>
                <w:sz w:val="20"/>
                <w:szCs w:val="20"/>
              </w:rPr>
              <w:t xml:space="preserve">: Стеклянная, Солнечная и </w:t>
            </w:r>
            <w:proofErr w:type="spellStart"/>
            <w:r w:rsidRPr="00FD32F0">
              <w:rPr>
                <w:sz w:val="20"/>
                <w:szCs w:val="20"/>
              </w:rPr>
              <w:t>Шамора</w:t>
            </w:r>
            <w:proofErr w:type="spellEnd"/>
            <w:r w:rsidRPr="00FD32F0">
              <w:rPr>
                <w:sz w:val="20"/>
                <w:szCs w:val="20"/>
              </w:rPr>
              <w:t>. Каждое из трех мест уникально и удивляет по-своему как природными творениями, так и тем, что сделала рука человека. Большим плюсом является относительно недалекое расположение от г</w:t>
            </w:r>
            <w:r w:rsidR="000D5510">
              <w:rPr>
                <w:sz w:val="20"/>
                <w:szCs w:val="20"/>
              </w:rPr>
              <w:t xml:space="preserve">орода. Каждое из этих мест </w:t>
            </w:r>
            <w:proofErr w:type="spellStart"/>
            <w:r w:rsidR="000D5510">
              <w:rPr>
                <w:sz w:val="20"/>
                <w:szCs w:val="20"/>
              </w:rPr>
              <w:t>по</w:t>
            </w:r>
            <w:r w:rsidRPr="00FD32F0">
              <w:rPr>
                <w:sz w:val="20"/>
                <w:szCs w:val="20"/>
              </w:rPr>
              <w:t>своему</w:t>
            </w:r>
            <w:proofErr w:type="spellEnd"/>
            <w:r w:rsidRPr="00FD32F0">
              <w:rPr>
                <w:sz w:val="20"/>
                <w:szCs w:val="20"/>
              </w:rPr>
              <w:t xml:space="preserve"> уникально и неповторимо! </w:t>
            </w:r>
          </w:p>
          <w:p w14:paraId="6F9799AF" w14:textId="084102FE" w:rsidR="001C24E8" w:rsidRPr="00FB5754" w:rsidRDefault="00BA2939" w:rsidP="001C2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13.00-14.00 </w:t>
            </w:r>
            <w:r w:rsidR="001C24E8" w:rsidRPr="001C24E8">
              <w:rPr>
                <w:sz w:val="20"/>
                <w:szCs w:val="20"/>
              </w:rPr>
              <w:t>Обед</w:t>
            </w:r>
          </w:p>
          <w:p w14:paraId="644007A2" w14:textId="77777777" w:rsidR="00AD46DF" w:rsidRPr="00AD46DF" w:rsidRDefault="00AD46DF" w:rsidP="00AD46DF">
            <w:pPr>
              <w:rPr>
                <w:b/>
                <w:sz w:val="20"/>
                <w:szCs w:val="20"/>
              </w:rPr>
            </w:pPr>
            <w:r w:rsidRPr="00AD46DF">
              <w:rPr>
                <w:b/>
                <w:sz w:val="20"/>
                <w:szCs w:val="20"/>
              </w:rPr>
              <w:t>Музей ДВФУ</w:t>
            </w:r>
          </w:p>
          <w:p w14:paraId="0771CBEA" w14:textId="5552050C" w:rsidR="00AD46DF" w:rsidRPr="00FB5754" w:rsidRDefault="00AD46DF" w:rsidP="00AD46DF">
            <w:pPr>
              <w:rPr>
                <w:bCs/>
                <w:sz w:val="20"/>
                <w:szCs w:val="20"/>
              </w:rPr>
            </w:pPr>
            <w:r w:rsidRPr="00AD46DF">
              <w:rPr>
                <w:bCs/>
                <w:sz w:val="20"/>
                <w:szCs w:val="20"/>
              </w:rPr>
              <w:t xml:space="preserve">В учебно – научном музее представлены для показа уникальные разнообразные коллекции, которые, с помощью увлекательного рассказа экскурсовода, помогут раскрыть понимание многих тем школьных предметов. </w:t>
            </w:r>
          </w:p>
          <w:p w14:paraId="46987B9E" w14:textId="650FB7B0" w:rsidR="00AD46DF" w:rsidRPr="00AD46DF" w:rsidRDefault="00AD46DF" w:rsidP="00AD46DF">
            <w:pPr>
              <w:rPr>
                <w:bCs/>
                <w:sz w:val="20"/>
                <w:szCs w:val="20"/>
              </w:rPr>
            </w:pPr>
            <w:r w:rsidRPr="00FB5754">
              <w:rPr>
                <w:bCs/>
                <w:sz w:val="20"/>
                <w:szCs w:val="20"/>
              </w:rPr>
              <w:t>Экскурсия в Домик Арсеньева.</w:t>
            </w:r>
          </w:p>
          <w:p w14:paraId="73056CE3" w14:textId="33FD1900" w:rsidR="00AD46DF" w:rsidRPr="00FB5754" w:rsidRDefault="00BA2939" w:rsidP="00F2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18.00 -19.00 </w:t>
            </w:r>
            <w:r w:rsidR="00AD46DF" w:rsidRPr="00FB5754">
              <w:rPr>
                <w:sz w:val="20"/>
                <w:szCs w:val="20"/>
              </w:rPr>
              <w:t>Ужин</w:t>
            </w:r>
          </w:p>
        </w:tc>
      </w:tr>
      <w:tr w:rsidR="00183F23" w:rsidRPr="00FB5754" w14:paraId="61698FD6" w14:textId="77777777" w:rsidTr="007C7CD3">
        <w:tc>
          <w:tcPr>
            <w:tcW w:w="846" w:type="dxa"/>
          </w:tcPr>
          <w:p w14:paraId="4A3F0157" w14:textId="1A8E3272" w:rsidR="00183F23" w:rsidRPr="00FB5754" w:rsidRDefault="00AD46DF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3</w:t>
            </w:r>
            <w:r w:rsidR="00183F23" w:rsidRPr="00FB5754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9355" w:type="dxa"/>
          </w:tcPr>
          <w:p w14:paraId="6E234B15" w14:textId="77777777" w:rsidR="00183F23" w:rsidRPr="00FB5754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Завтрак в гостинице.</w:t>
            </w:r>
          </w:p>
          <w:p w14:paraId="5B0454B8" w14:textId="682538B0" w:rsidR="00183F23" w:rsidRPr="00FB5754" w:rsidRDefault="00BA2939" w:rsidP="00F2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183F23" w:rsidRPr="00FB5754">
              <w:rPr>
                <w:sz w:val="20"/>
                <w:szCs w:val="20"/>
              </w:rPr>
              <w:t xml:space="preserve">Автобусная экскурсия в «Сафари Парк» Экскурсии: </w:t>
            </w:r>
          </w:p>
          <w:p w14:paraId="50330CDB" w14:textId="00E52D24" w:rsidR="00183F23" w:rsidRPr="00FB5754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 xml:space="preserve">Парк тигров - Парк копытных - Парк леопардов - Парк гималайских медведей, Парк хищных зверей и Парк птиц. </w:t>
            </w:r>
            <w:r w:rsidR="00AD46DF" w:rsidRPr="00FB5754">
              <w:rPr>
                <w:sz w:val="20"/>
                <w:szCs w:val="20"/>
              </w:rPr>
              <w:t>(2 парка)</w:t>
            </w:r>
          </w:p>
          <w:p w14:paraId="51810A9E" w14:textId="44B9ADA5" w:rsidR="00183F23" w:rsidRPr="00FB5754" w:rsidRDefault="00BA2939" w:rsidP="00F2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13.00-14.00 </w:t>
            </w:r>
            <w:r w:rsidR="00183F23" w:rsidRPr="00FB5754">
              <w:rPr>
                <w:sz w:val="20"/>
                <w:szCs w:val="20"/>
              </w:rPr>
              <w:t>Обед</w:t>
            </w:r>
          </w:p>
          <w:p w14:paraId="1AF2FE9E" w14:textId="2F6010A3" w:rsidR="00AD46DF" w:rsidRPr="00AD46DF" w:rsidRDefault="00FB5754" w:rsidP="00AD4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Музей </w:t>
            </w:r>
            <w:r w:rsidR="00AD46DF" w:rsidRPr="00AD46DF">
              <w:rPr>
                <w:b/>
                <w:sz w:val="20"/>
                <w:szCs w:val="20"/>
              </w:rPr>
              <w:t>Техника ХХ века.</w:t>
            </w:r>
          </w:p>
          <w:p w14:paraId="771EC106" w14:textId="77777777" w:rsidR="00AD46DF" w:rsidRPr="00AD46DF" w:rsidRDefault="00AD46DF" w:rsidP="00AD46DF">
            <w:pPr>
              <w:rPr>
                <w:sz w:val="20"/>
                <w:szCs w:val="20"/>
              </w:rPr>
            </w:pPr>
            <w:r w:rsidRPr="00AD46DF">
              <w:rPr>
                <w:sz w:val="20"/>
                <w:szCs w:val="20"/>
              </w:rPr>
              <w:t xml:space="preserve">История страны в разнообразной технике: от велосипеда до вертолёта. Все экспонаты на ходу. </w:t>
            </w:r>
          </w:p>
          <w:p w14:paraId="2A5D8950" w14:textId="6ABF5625" w:rsidR="00183F23" w:rsidRPr="00FB5754" w:rsidRDefault="00BA2939" w:rsidP="00AD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18.00-19.00 </w:t>
            </w:r>
            <w:r w:rsidR="00183F23" w:rsidRPr="00FB5754">
              <w:rPr>
                <w:sz w:val="20"/>
                <w:szCs w:val="20"/>
              </w:rPr>
              <w:t>Ужин</w:t>
            </w:r>
            <w:r w:rsidR="00AD46DF" w:rsidRPr="00FB5754">
              <w:rPr>
                <w:sz w:val="20"/>
                <w:szCs w:val="20"/>
              </w:rPr>
              <w:t>.</w:t>
            </w:r>
          </w:p>
        </w:tc>
      </w:tr>
      <w:tr w:rsidR="00183F23" w:rsidRPr="00FB5754" w14:paraId="70E1F502" w14:textId="77777777" w:rsidTr="007C7CD3">
        <w:tc>
          <w:tcPr>
            <w:tcW w:w="846" w:type="dxa"/>
          </w:tcPr>
          <w:p w14:paraId="3AB766E6" w14:textId="1641853F" w:rsidR="00183F23" w:rsidRPr="00FB5754" w:rsidRDefault="00AD46DF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4</w:t>
            </w:r>
            <w:r w:rsidR="00183F23" w:rsidRPr="00FB5754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9355" w:type="dxa"/>
          </w:tcPr>
          <w:p w14:paraId="28F36B29" w14:textId="7BB3687A" w:rsidR="00183F23" w:rsidRDefault="00183F23" w:rsidP="00F246C9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</w:rPr>
              <w:t>Завтрак в гостинице.</w:t>
            </w:r>
            <w:r w:rsidR="00FB5754" w:rsidRPr="00FB5754">
              <w:rPr>
                <w:sz w:val="20"/>
                <w:szCs w:val="20"/>
              </w:rPr>
              <w:t xml:space="preserve"> Сдача номеров.</w:t>
            </w:r>
            <w:r w:rsidR="00F419FE">
              <w:rPr>
                <w:sz w:val="20"/>
                <w:szCs w:val="20"/>
              </w:rPr>
              <w:t xml:space="preserve"> Вещи </w:t>
            </w:r>
            <w:r w:rsidR="001C2A20">
              <w:rPr>
                <w:sz w:val="20"/>
                <w:szCs w:val="20"/>
              </w:rPr>
              <w:t>загружаем в автобус.</w:t>
            </w:r>
          </w:p>
          <w:p w14:paraId="421B4129" w14:textId="649FC8B0" w:rsidR="00FD32F0" w:rsidRPr="00FD32F0" w:rsidRDefault="00EE4050" w:rsidP="00FD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</w:t>
            </w:r>
            <w:r w:rsidR="00FD32F0" w:rsidRPr="00FD32F0">
              <w:rPr>
                <w:b/>
                <w:sz w:val="20"/>
                <w:szCs w:val="20"/>
              </w:rPr>
              <w:t xml:space="preserve">Посещение Приморского Океанариума на о. Русском </w:t>
            </w:r>
            <w:r w:rsidR="00FD32F0" w:rsidRPr="00FD32F0">
              <w:rPr>
                <w:i/>
                <w:sz w:val="20"/>
                <w:szCs w:val="20"/>
              </w:rPr>
              <w:t>Внутри необычного здания вас ждут аквариумы, мини кинотеатры, подводный туннель, и море красивой познавательной информации. Посмотрите незабываемое шоу дельфинов. Погуляете по территории, которая представляет собой дизайнерский парк необычными скульптурами: морской капустой, гребешками, трепангами и другими морскими чудовищами.</w:t>
            </w:r>
            <w:r w:rsidR="00FD32F0" w:rsidRPr="00FD32F0">
              <w:rPr>
                <w:sz w:val="20"/>
                <w:szCs w:val="20"/>
              </w:rPr>
              <w:t xml:space="preserve"> </w:t>
            </w:r>
          </w:p>
          <w:p w14:paraId="2A9F8A47" w14:textId="77777777" w:rsidR="00FD32F0" w:rsidRPr="00FD32F0" w:rsidRDefault="00FD32F0" w:rsidP="00FD32F0">
            <w:pPr>
              <w:rPr>
                <w:sz w:val="20"/>
                <w:szCs w:val="20"/>
              </w:rPr>
            </w:pPr>
            <w:r w:rsidRPr="00FD32F0">
              <w:rPr>
                <w:sz w:val="20"/>
                <w:szCs w:val="20"/>
              </w:rPr>
              <w:t>Осмотр Экспозиции Океанариум и Дельфинарий.</w:t>
            </w:r>
          </w:p>
          <w:p w14:paraId="066C819E" w14:textId="44FBA87F" w:rsidR="00FB5754" w:rsidRDefault="00F419FE" w:rsidP="00F2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13.00-14.00 </w:t>
            </w:r>
            <w:r w:rsidR="00FB5754">
              <w:rPr>
                <w:sz w:val="20"/>
                <w:szCs w:val="20"/>
              </w:rPr>
              <w:t>Обед.</w:t>
            </w:r>
          </w:p>
          <w:p w14:paraId="0BB53689" w14:textId="1CBAE7BC" w:rsidR="00FB5754" w:rsidRDefault="00A42192" w:rsidP="00FB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F419FE">
              <w:rPr>
                <w:sz w:val="20"/>
                <w:szCs w:val="20"/>
              </w:rPr>
              <w:t xml:space="preserve"> </w:t>
            </w:r>
            <w:r w:rsidR="00FB5754" w:rsidRPr="00FB5754">
              <w:rPr>
                <w:sz w:val="20"/>
                <w:szCs w:val="20"/>
              </w:rPr>
              <w:t>Посещение торгово-развлекательного центра «</w:t>
            </w:r>
            <w:r w:rsidR="00FB5754">
              <w:rPr>
                <w:sz w:val="20"/>
                <w:szCs w:val="20"/>
              </w:rPr>
              <w:t>Калина-мол</w:t>
            </w:r>
            <w:r w:rsidR="00FB5754" w:rsidRPr="00FB5754">
              <w:rPr>
                <w:sz w:val="20"/>
                <w:szCs w:val="20"/>
              </w:rPr>
              <w:t>»</w:t>
            </w:r>
          </w:p>
          <w:p w14:paraId="1D62C310" w14:textId="78C3B474" w:rsidR="00183F23" w:rsidRPr="00FB5754" w:rsidRDefault="000D5510" w:rsidP="00FB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</w:t>
            </w:r>
            <w:r w:rsidR="00A42192">
              <w:rPr>
                <w:sz w:val="20"/>
                <w:szCs w:val="20"/>
              </w:rPr>
              <w:t xml:space="preserve"> </w:t>
            </w:r>
          </w:p>
        </w:tc>
      </w:tr>
    </w:tbl>
    <w:p w14:paraId="6AF7BA7E" w14:textId="77777777" w:rsidR="00364510" w:rsidRPr="00364510" w:rsidRDefault="00364510" w:rsidP="00364510">
      <w:pPr>
        <w:rPr>
          <w:bCs/>
          <w:i/>
          <w:sz w:val="20"/>
          <w:szCs w:val="20"/>
        </w:rPr>
      </w:pPr>
      <w:r w:rsidRPr="00364510">
        <w:rPr>
          <w:bCs/>
          <w:i/>
          <w:sz w:val="20"/>
          <w:szCs w:val="20"/>
        </w:rPr>
        <w:t>****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</w:t>
      </w:r>
    </w:p>
    <w:p w14:paraId="58F90AF6" w14:textId="1082B6EC" w:rsidR="00EE4050" w:rsidRDefault="00EE4050" w:rsidP="004A5E3A">
      <w:pPr>
        <w:rPr>
          <w:sz w:val="20"/>
          <w:szCs w:val="20"/>
        </w:rPr>
      </w:pPr>
    </w:p>
    <w:p w14:paraId="05BBD417" w14:textId="77777777" w:rsidR="00F23535" w:rsidRDefault="00F23535" w:rsidP="00AE3FBE">
      <w:pPr>
        <w:ind w:hanging="284"/>
      </w:pPr>
    </w:p>
    <w:p w14:paraId="11C41E98" w14:textId="77777777" w:rsidR="00F23535" w:rsidRDefault="00F23535" w:rsidP="00AE3FBE">
      <w:pPr>
        <w:ind w:hanging="284"/>
      </w:pPr>
    </w:p>
    <w:p w14:paraId="01B02DF1" w14:textId="0C7DDD06" w:rsidR="00AE3FBE" w:rsidRPr="00AE3FBE" w:rsidRDefault="00AE3FBE" w:rsidP="00AE3FBE">
      <w:pPr>
        <w:ind w:hanging="284"/>
      </w:pPr>
      <w:r>
        <w:lastRenderedPageBreak/>
        <w:t xml:space="preserve">При наборе группы школьников </w:t>
      </w:r>
      <w:r w:rsidRPr="00EE33D4">
        <w:t xml:space="preserve">+ сопровождающих бесплатно: 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0"/>
        <w:gridCol w:w="1236"/>
        <w:gridCol w:w="1418"/>
        <w:gridCol w:w="1842"/>
        <w:gridCol w:w="1560"/>
        <w:gridCol w:w="1701"/>
      </w:tblGrid>
      <w:tr w:rsidR="00742728" w:rsidRPr="00EE33D4" w14:paraId="7AEA3327" w14:textId="77777777" w:rsidTr="00AE3FBE">
        <w:tc>
          <w:tcPr>
            <w:tcW w:w="1579" w:type="dxa"/>
            <w:shd w:val="clear" w:color="auto" w:fill="auto"/>
          </w:tcPr>
          <w:p w14:paraId="18A8A6ED" w14:textId="77777777" w:rsidR="00742728" w:rsidRPr="00EE33D4" w:rsidRDefault="00742728" w:rsidP="00A440D5">
            <w:r w:rsidRPr="00EE33D4">
              <w:t>Размещение:</w:t>
            </w:r>
          </w:p>
          <w:p w14:paraId="191885E0" w14:textId="77777777" w:rsidR="00742728" w:rsidRPr="00EE33D4" w:rsidRDefault="00742728" w:rsidP="00A440D5">
            <w:r w:rsidRPr="00EE33D4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14:paraId="5CD4A98E" w14:textId="77777777" w:rsidR="00742728" w:rsidRPr="00707920" w:rsidRDefault="00742728" w:rsidP="00A440D5">
            <w:pPr>
              <w:rPr>
                <w:highlight w:val="cyan"/>
              </w:rPr>
            </w:pPr>
            <w:r w:rsidRPr="00707920">
              <w:rPr>
                <w:highlight w:val="cyan"/>
              </w:rPr>
              <w:t>10+1</w:t>
            </w:r>
          </w:p>
          <w:p w14:paraId="65799BDA" w14:textId="77777777" w:rsidR="00742728" w:rsidRPr="00707920" w:rsidRDefault="00742728" w:rsidP="00A440D5">
            <w:pPr>
              <w:rPr>
                <w:highlight w:val="cyan"/>
              </w:rPr>
            </w:pPr>
          </w:p>
        </w:tc>
        <w:tc>
          <w:tcPr>
            <w:tcW w:w="1236" w:type="dxa"/>
          </w:tcPr>
          <w:p w14:paraId="055CF049" w14:textId="77777777" w:rsidR="00742728" w:rsidRPr="00707920" w:rsidRDefault="00742728" w:rsidP="00A440D5">
            <w:pPr>
              <w:rPr>
                <w:highlight w:val="cyan"/>
              </w:rPr>
            </w:pPr>
            <w:r w:rsidRPr="00707920">
              <w:rPr>
                <w:highlight w:val="cyan"/>
              </w:rPr>
              <w:t>15+1</w:t>
            </w:r>
          </w:p>
        </w:tc>
        <w:tc>
          <w:tcPr>
            <w:tcW w:w="1418" w:type="dxa"/>
          </w:tcPr>
          <w:p w14:paraId="2E3555CD" w14:textId="74CA5F20" w:rsidR="00742728" w:rsidRPr="00AE3FBE" w:rsidRDefault="00AE3FBE" w:rsidP="00F23535">
            <w:pPr>
              <w:rPr>
                <w:highlight w:val="cyan"/>
              </w:rPr>
            </w:pPr>
            <w:r w:rsidRPr="00AE3FBE">
              <w:rPr>
                <w:highlight w:val="cyan"/>
              </w:rPr>
              <w:t>20+</w:t>
            </w:r>
            <w:r w:rsidR="00F23535">
              <w:rPr>
                <w:highlight w:val="cyan"/>
              </w:rPr>
              <w:t>1</w:t>
            </w:r>
          </w:p>
        </w:tc>
        <w:tc>
          <w:tcPr>
            <w:tcW w:w="1842" w:type="dxa"/>
          </w:tcPr>
          <w:p w14:paraId="597ADE2F" w14:textId="1E834D33" w:rsidR="00742728" w:rsidRPr="00EE33D4" w:rsidRDefault="00742728" w:rsidP="00A440D5">
            <w:r>
              <w:t>Доплата за ребенка старше 14 лет</w:t>
            </w:r>
          </w:p>
        </w:tc>
        <w:tc>
          <w:tcPr>
            <w:tcW w:w="1560" w:type="dxa"/>
          </w:tcPr>
          <w:p w14:paraId="59AA9DB8" w14:textId="77777777" w:rsidR="00742728" w:rsidRPr="00EE33D4" w:rsidRDefault="00742728" w:rsidP="00A440D5">
            <w:r>
              <w:t>Доплата за взрослого</w:t>
            </w:r>
          </w:p>
        </w:tc>
        <w:tc>
          <w:tcPr>
            <w:tcW w:w="1701" w:type="dxa"/>
          </w:tcPr>
          <w:p w14:paraId="01718439" w14:textId="77777777" w:rsidR="00742728" w:rsidRPr="00EE33D4" w:rsidRDefault="00742728" w:rsidP="00A440D5">
            <w:r w:rsidRPr="00EE33D4">
              <w:t>Доплата за одноместный</w:t>
            </w:r>
          </w:p>
        </w:tc>
      </w:tr>
      <w:tr w:rsidR="00742728" w:rsidRPr="00EE33D4" w14:paraId="4DD1AA41" w14:textId="77777777" w:rsidTr="00AE3FBE">
        <w:tc>
          <w:tcPr>
            <w:tcW w:w="1579" w:type="dxa"/>
            <w:shd w:val="clear" w:color="auto" w:fill="auto"/>
          </w:tcPr>
          <w:p w14:paraId="05B96512" w14:textId="77777777" w:rsidR="00742728" w:rsidRDefault="00742728" w:rsidP="00A440D5">
            <w:r>
              <w:t>Гостиница «Моряк» 3*</w:t>
            </w:r>
          </w:p>
          <w:p w14:paraId="714F8D1B" w14:textId="77777777" w:rsidR="00742728" w:rsidRPr="00EE33D4" w:rsidRDefault="00742728" w:rsidP="00A440D5">
            <w:r>
              <w:t>Номера эконом</w:t>
            </w:r>
            <w:r w:rsidRPr="00EE33D4">
              <w:t xml:space="preserve">  </w:t>
            </w:r>
          </w:p>
        </w:tc>
        <w:tc>
          <w:tcPr>
            <w:tcW w:w="1580" w:type="dxa"/>
            <w:shd w:val="clear" w:color="auto" w:fill="auto"/>
          </w:tcPr>
          <w:p w14:paraId="13E53CEC" w14:textId="0553C0BD" w:rsidR="00742728" w:rsidRPr="00EE33D4" w:rsidRDefault="009D671A" w:rsidP="00357A8A">
            <w:r>
              <w:t>2</w:t>
            </w:r>
            <w:r w:rsidR="00357A8A">
              <w:t>8</w:t>
            </w:r>
            <w:r>
              <w:t xml:space="preserve"> 000</w:t>
            </w:r>
          </w:p>
        </w:tc>
        <w:tc>
          <w:tcPr>
            <w:tcW w:w="1236" w:type="dxa"/>
          </w:tcPr>
          <w:p w14:paraId="5C5EE3CD" w14:textId="54D1CDB4" w:rsidR="00742728" w:rsidRDefault="009D671A" w:rsidP="00357A8A">
            <w:r>
              <w:t>2</w:t>
            </w:r>
            <w:r w:rsidR="00357A8A">
              <w:t>2</w:t>
            </w:r>
            <w:r>
              <w:t xml:space="preserve"> 100</w:t>
            </w:r>
          </w:p>
        </w:tc>
        <w:tc>
          <w:tcPr>
            <w:tcW w:w="1418" w:type="dxa"/>
          </w:tcPr>
          <w:p w14:paraId="00D85CAA" w14:textId="52B5BC4F" w:rsidR="00742728" w:rsidRPr="00AE3FBE" w:rsidRDefault="00357A8A" w:rsidP="00A440D5">
            <w:pPr>
              <w:rPr>
                <w:highlight w:val="cyan"/>
              </w:rPr>
            </w:pPr>
            <w:r>
              <w:t>20</w:t>
            </w:r>
            <w:r w:rsidR="009D671A">
              <w:t xml:space="preserve"> 500</w:t>
            </w:r>
          </w:p>
        </w:tc>
        <w:tc>
          <w:tcPr>
            <w:tcW w:w="1842" w:type="dxa"/>
          </w:tcPr>
          <w:p w14:paraId="3F5626E9" w14:textId="4F295CC2" w:rsidR="00742728" w:rsidRPr="00EE33D4" w:rsidRDefault="00742728" w:rsidP="00A440D5">
            <w:r>
              <w:t>1200</w:t>
            </w:r>
          </w:p>
        </w:tc>
        <w:tc>
          <w:tcPr>
            <w:tcW w:w="1560" w:type="dxa"/>
          </w:tcPr>
          <w:p w14:paraId="671F80A6" w14:textId="6433780E" w:rsidR="00742728" w:rsidRPr="00EE33D4" w:rsidRDefault="00742728" w:rsidP="00A440D5">
            <w:r>
              <w:t>2200</w:t>
            </w:r>
          </w:p>
        </w:tc>
        <w:tc>
          <w:tcPr>
            <w:tcW w:w="1701" w:type="dxa"/>
          </w:tcPr>
          <w:p w14:paraId="3E974F80" w14:textId="678F217F" w:rsidR="00742728" w:rsidRPr="00EE33D4" w:rsidRDefault="00742728" w:rsidP="00A440D5">
            <w:r>
              <w:t>1800</w:t>
            </w:r>
          </w:p>
        </w:tc>
      </w:tr>
    </w:tbl>
    <w:p w14:paraId="136B55E3" w14:textId="32BC35B2" w:rsidR="00405130" w:rsidRDefault="00405130" w:rsidP="00414984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bookmarkEnd w:id="0"/>
    <w:p w14:paraId="025C274C" w14:textId="7AD63139" w:rsidR="00EE4050" w:rsidRDefault="00EE4050" w:rsidP="00EE4050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575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В стоимость включено:</w:t>
      </w:r>
      <w:r w:rsidRPr="00FB575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D671A">
        <w:rPr>
          <w:rFonts w:ascii="Calibri" w:hAnsi="Calibri" w:cs="Calibri"/>
          <w:b/>
          <w:bCs/>
          <w:color w:val="000000"/>
          <w:sz w:val="20"/>
          <w:szCs w:val="20"/>
        </w:rPr>
        <w:t xml:space="preserve">трансфер из аэропорта, </w:t>
      </w:r>
      <w:r w:rsidRPr="00FB5754">
        <w:rPr>
          <w:rFonts w:ascii="Calibri" w:hAnsi="Calibri" w:cs="Calibri"/>
          <w:b/>
          <w:bCs/>
          <w:color w:val="000000"/>
          <w:sz w:val="20"/>
          <w:szCs w:val="20"/>
        </w:rPr>
        <w:t>проживание в гостинице «Моряк»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r w:rsidRPr="00FB5754">
        <w:rPr>
          <w:rFonts w:ascii="Calibri" w:hAnsi="Calibri" w:cs="Calibri"/>
          <w:b/>
          <w:bCs/>
          <w:color w:val="000000"/>
          <w:sz w:val="20"/>
          <w:szCs w:val="20"/>
        </w:rPr>
        <w:t>транспортное обслуживание, гид-экскурсовод на все дни пребывания, питание по программе, входные билеты по программе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 проживание руководителя в одноместном номере.</w:t>
      </w:r>
    </w:p>
    <w:p w14:paraId="53E375EF" w14:textId="77777777" w:rsidR="00357A8A" w:rsidRDefault="00357A8A" w:rsidP="00EE4050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83031E2" w14:textId="77777777" w:rsidR="00357A8A" w:rsidRDefault="00357A8A" w:rsidP="00EE4050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BF696B3" w14:textId="7687E32E" w:rsidR="00357A8A" w:rsidRDefault="00357A8A" w:rsidP="00EE4050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Дополнительно  оплачивается  авиабилет </w:t>
      </w:r>
    </w:p>
    <w:p w14:paraId="4E002492" w14:textId="750176ED" w:rsidR="00357A8A" w:rsidRDefault="00F23535" w:rsidP="00EE4050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Хабаровск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Владивосток-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Хабаровск  авиакомпании Аврора 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 субсидии для молодежи  с 12 лет до 23 лет</w:t>
      </w:r>
    </w:p>
    <w:p w14:paraId="6A6ABE2A" w14:textId="18D1477B" w:rsidR="00357A8A" w:rsidRDefault="00357A8A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28.10.2022  08.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-0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.40 </w:t>
      </w:r>
    </w:p>
    <w:p w14:paraId="54F98397" w14:textId="01DFDCF9" w:rsidR="00357A8A" w:rsidRDefault="00F23535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31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>.10.2022  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35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>-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18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</w:t>
      </w:r>
      <w:r w:rsidR="00357A8A">
        <w:rPr>
          <w:rFonts w:ascii="Calibri" w:hAnsi="Calibri" w:cs="Calibri"/>
          <w:b/>
          <w:bCs/>
          <w:color w:val="000000"/>
          <w:sz w:val="20"/>
          <w:szCs w:val="20"/>
        </w:rPr>
        <w:t xml:space="preserve">0  </w:t>
      </w:r>
    </w:p>
    <w:p w14:paraId="728E8F51" w14:textId="1100AA70" w:rsidR="00357A8A" w:rsidRDefault="00357A8A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Стоимость авиабилета   5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00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0CE15B84" w14:textId="77777777" w:rsidR="00F23535" w:rsidRDefault="00F23535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C809A64" w14:textId="77777777" w:rsidR="00F23535" w:rsidRDefault="00F23535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BB3F78C" w14:textId="77777777" w:rsidR="00F23535" w:rsidRDefault="00F23535" w:rsidP="00F2353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25.08.22 по 10.09.2022</w:t>
      </w:r>
    </w:p>
    <w:p w14:paraId="422CBD68" w14:textId="77777777" w:rsidR="00F23535" w:rsidRDefault="00F23535" w:rsidP="00F2353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14:paraId="496B08E3" w14:textId="77777777" w:rsidR="00F23535" w:rsidRPr="00D34A1B" w:rsidRDefault="00F23535" w:rsidP="00F2353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14:paraId="2CAFB416" w14:textId="0FF667AD" w:rsidR="00F23535" w:rsidRDefault="00F23535" w:rsidP="00F23535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t xml:space="preserve">                                      </w:t>
      </w:r>
      <w:hyperlink r:id="rId10" w:history="1">
        <w:r w:rsidRPr="00FC7273">
          <w:rPr>
            <w:rStyle w:val="a3"/>
          </w:rPr>
          <w:t>http://www.akfa-tour.ru/kak-polischit-vozvrat-za-tur/</w:t>
        </w:r>
      </w:hyperlink>
    </w:p>
    <w:p w14:paraId="6B9C8DF3" w14:textId="77777777" w:rsidR="00F23535" w:rsidRDefault="00F23535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FE9AEF" w14:textId="77777777" w:rsidR="00F23535" w:rsidRDefault="00F23535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F3DDEB6" w14:textId="031AB605" w:rsidR="00357A8A" w:rsidRDefault="00F23535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ИТОГО СТОИМОСТЬ С ВОЗВРАТОМ  КЭШБЕК</w:t>
      </w:r>
    </w:p>
    <w:p w14:paraId="49955518" w14:textId="77777777" w:rsidR="00357A8A" w:rsidRDefault="00357A8A" w:rsidP="00357A8A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2A0D6C5" w14:textId="32C5A1ED" w:rsidR="00357A8A" w:rsidRDefault="00357A8A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при группе 10+1  28000+5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00=</w:t>
      </w:r>
      <w:r w:rsidR="00D31DF5">
        <w:rPr>
          <w:rFonts w:ascii="Calibri" w:hAnsi="Calibri" w:cs="Calibri"/>
          <w:b/>
          <w:bCs/>
          <w:color w:val="000000"/>
          <w:sz w:val="20"/>
          <w:szCs w:val="20"/>
        </w:rPr>
        <w:t>33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D31DF5">
        <w:rPr>
          <w:rFonts w:ascii="Calibri" w:hAnsi="Calibri" w:cs="Calibri"/>
          <w:b/>
          <w:bCs/>
          <w:color w:val="000000"/>
          <w:sz w:val="20"/>
          <w:szCs w:val="20"/>
        </w:rPr>
        <w:t xml:space="preserve">00 </w:t>
      </w:r>
      <w:proofErr w:type="spellStart"/>
      <w:r w:rsidR="00D31DF5"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  <w:r w:rsidR="00D31DF5">
        <w:rPr>
          <w:rFonts w:ascii="Calibri" w:hAnsi="Calibri" w:cs="Calibri"/>
          <w:b/>
          <w:bCs/>
          <w:color w:val="000000"/>
          <w:sz w:val="20"/>
          <w:szCs w:val="20"/>
        </w:rPr>
        <w:t xml:space="preserve">  -20% = 26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D31DF5">
        <w:rPr>
          <w:rFonts w:ascii="Calibri" w:hAnsi="Calibri" w:cs="Calibri"/>
          <w:b/>
          <w:bCs/>
          <w:color w:val="000000"/>
          <w:sz w:val="20"/>
          <w:szCs w:val="20"/>
        </w:rPr>
        <w:t xml:space="preserve">00 </w:t>
      </w:r>
      <w:proofErr w:type="spellStart"/>
      <w:r w:rsidR="00D31DF5"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</w:p>
    <w:p w14:paraId="0E3CEA7E" w14:textId="77777777" w:rsidR="00F23535" w:rsidRDefault="00F23535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05A767" w14:textId="62E1DF35" w:rsidR="00D31DF5" w:rsidRDefault="00D31DF5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при группе 15+1  22100+5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00=27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00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-20% = 2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2080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</w:p>
    <w:p w14:paraId="65E0DA47" w14:textId="77777777" w:rsidR="00F23535" w:rsidRDefault="00F23535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722D4FB" w14:textId="51FCAF60" w:rsidR="00D31DF5" w:rsidRDefault="00D31DF5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" w:name="_GoBack"/>
      <w:bookmarkEnd w:id="1"/>
      <w:r>
        <w:rPr>
          <w:rFonts w:ascii="Calibri" w:hAnsi="Calibri" w:cs="Calibri"/>
          <w:b/>
          <w:bCs/>
          <w:color w:val="000000"/>
          <w:sz w:val="20"/>
          <w:szCs w:val="20"/>
        </w:rPr>
        <w:t>при группе 20+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20500+5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00=2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60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00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-20% = 20</w:t>
      </w:r>
      <w:r w:rsidR="00F23535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00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руб</w:t>
      </w:r>
      <w:proofErr w:type="spellEnd"/>
    </w:p>
    <w:p w14:paraId="5DF5B715" w14:textId="77777777" w:rsidR="00D31DF5" w:rsidRDefault="00D31DF5" w:rsidP="00F23535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1549F4" w14:textId="77777777" w:rsidR="00D31DF5" w:rsidRPr="00357A8A" w:rsidRDefault="00D31DF5" w:rsidP="00357A8A">
      <w:pPr>
        <w:shd w:val="clear" w:color="auto" w:fill="FFFFFF"/>
        <w:textAlignment w:val="baseline"/>
      </w:pPr>
    </w:p>
    <w:p w14:paraId="1C0E4686" w14:textId="77777777" w:rsidR="00357A8A" w:rsidRPr="00357A8A" w:rsidRDefault="00357A8A" w:rsidP="00357A8A">
      <w:pPr>
        <w:shd w:val="clear" w:color="auto" w:fill="FFFFFF"/>
        <w:jc w:val="right"/>
        <w:textAlignment w:val="baseline"/>
        <w:rPr>
          <w:rFonts w:ascii="inherit" w:hAnsi="inherit" w:cs="Arial"/>
          <w:color w:val="4A90E2"/>
          <w:sz w:val="2"/>
          <w:szCs w:val="2"/>
          <w:bdr w:val="none" w:sz="0" w:space="0" w:color="auto" w:frame="1"/>
        </w:rPr>
      </w:pPr>
      <w:r w:rsidRPr="00357A8A">
        <w:rPr>
          <w:rFonts w:ascii="inherit" w:hAnsi="inherit" w:cs="Arial"/>
          <w:color w:val="4A90E2"/>
          <w:sz w:val="2"/>
          <w:szCs w:val="2"/>
          <w:bdr w:val="none" w:sz="0" w:space="0" w:color="auto" w:frame="1"/>
        </w:rPr>
        <w:t>VVO</w:t>
      </w:r>
    </w:p>
    <w:p w14:paraId="6AB4406B" w14:textId="77777777" w:rsidR="00357A8A" w:rsidRPr="00357A8A" w:rsidRDefault="00357A8A" w:rsidP="00357A8A">
      <w:pPr>
        <w:shd w:val="clear" w:color="auto" w:fill="FFFFFF"/>
        <w:jc w:val="right"/>
        <w:textAlignment w:val="baseline"/>
        <w:rPr>
          <w:rFonts w:ascii="inherit" w:hAnsi="inherit" w:cs="Arial"/>
          <w:color w:val="657282"/>
          <w:sz w:val="2"/>
          <w:szCs w:val="2"/>
        </w:rPr>
      </w:pPr>
      <w:r w:rsidRPr="00357A8A">
        <w:rPr>
          <w:rFonts w:ascii="inherit" w:hAnsi="inherit" w:cs="Arial"/>
          <w:color w:val="202020"/>
          <w:sz w:val="2"/>
          <w:szCs w:val="2"/>
          <w:bdr w:val="none" w:sz="0" w:space="0" w:color="auto" w:frame="1"/>
        </w:rPr>
        <w:t>08:40</w:t>
      </w:r>
    </w:p>
    <w:p w14:paraId="2FAA4D72" w14:textId="3369E5EE" w:rsidR="00357A8A" w:rsidRPr="00FB5754" w:rsidRDefault="00357A8A" w:rsidP="00EE4050">
      <w:pPr>
        <w:rPr>
          <w:sz w:val="20"/>
          <w:szCs w:val="20"/>
        </w:rPr>
      </w:pPr>
    </w:p>
    <w:p w14:paraId="33E7D21E" w14:textId="3BEB7094" w:rsidR="00141D8C" w:rsidRDefault="00141D8C" w:rsidP="00414984">
      <w:pPr>
        <w:rPr>
          <w:sz w:val="20"/>
          <w:szCs w:val="20"/>
        </w:rPr>
      </w:pPr>
    </w:p>
    <w:p w14:paraId="210616C4" w14:textId="77777777" w:rsidR="00357A8A" w:rsidRPr="00FB5754" w:rsidRDefault="00357A8A" w:rsidP="00414984">
      <w:pPr>
        <w:rPr>
          <w:sz w:val="20"/>
          <w:szCs w:val="20"/>
        </w:rPr>
      </w:pPr>
    </w:p>
    <w:sectPr w:rsidR="00357A8A" w:rsidRPr="00FB5754" w:rsidSect="00DE2A7D">
      <w:headerReference w:type="default" r:id="rId11"/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D322" w14:textId="77777777" w:rsidR="004856A4" w:rsidRDefault="004856A4" w:rsidP="00F23535">
      <w:r>
        <w:separator/>
      </w:r>
    </w:p>
  </w:endnote>
  <w:endnote w:type="continuationSeparator" w:id="0">
    <w:p w14:paraId="4B0A8778" w14:textId="77777777" w:rsidR="004856A4" w:rsidRDefault="004856A4" w:rsidP="00F2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9D51" w14:textId="77777777" w:rsidR="004856A4" w:rsidRDefault="004856A4" w:rsidP="00F23535">
      <w:r>
        <w:separator/>
      </w:r>
    </w:p>
  </w:footnote>
  <w:footnote w:type="continuationSeparator" w:id="0">
    <w:p w14:paraId="138E8860" w14:textId="77777777" w:rsidR="004856A4" w:rsidRDefault="004856A4" w:rsidP="00F2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6CD3" w14:textId="77777777" w:rsidR="00F23535" w:rsidRPr="00F23535" w:rsidRDefault="00F23535" w:rsidP="00F235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5"/>
    <w:rsid w:val="00040304"/>
    <w:rsid w:val="00046A65"/>
    <w:rsid w:val="0004795A"/>
    <w:rsid w:val="00055261"/>
    <w:rsid w:val="00090085"/>
    <w:rsid w:val="000B764D"/>
    <w:rsid w:val="000C349A"/>
    <w:rsid w:val="000D05EB"/>
    <w:rsid w:val="000D5510"/>
    <w:rsid w:val="001011EF"/>
    <w:rsid w:val="00137A1E"/>
    <w:rsid w:val="00141D8C"/>
    <w:rsid w:val="00156360"/>
    <w:rsid w:val="00172C10"/>
    <w:rsid w:val="00183F23"/>
    <w:rsid w:val="00191F47"/>
    <w:rsid w:val="001C08F0"/>
    <w:rsid w:val="001C24E8"/>
    <w:rsid w:val="001C2A20"/>
    <w:rsid w:val="001C4909"/>
    <w:rsid w:val="00200B52"/>
    <w:rsid w:val="00227F09"/>
    <w:rsid w:val="00274159"/>
    <w:rsid w:val="002C5FD1"/>
    <w:rsid w:val="0033641C"/>
    <w:rsid w:val="003373C5"/>
    <w:rsid w:val="003556B3"/>
    <w:rsid w:val="00357A8A"/>
    <w:rsid w:val="00364510"/>
    <w:rsid w:val="00373DCC"/>
    <w:rsid w:val="003B30D2"/>
    <w:rsid w:val="003D5790"/>
    <w:rsid w:val="003F3C8A"/>
    <w:rsid w:val="003F5655"/>
    <w:rsid w:val="00405130"/>
    <w:rsid w:val="00414984"/>
    <w:rsid w:val="004523A9"/>
    <w:rsid w:val="0045657C"/>
    <w:rsid w:val="00461D36"/>
    <w:rsid w:val="004856A4"/>
    <w:rsid w:val="004939A9"/>
    <w:rsid w:val="004944AE"/>
    <w:rsid w:val="004A5E3A"/>
    <w:rsid w:val="004D7D40"/>
    <w:rsid w:val="004E0AD0"/>
    <w:rsid w:val="004E4239"/>
    <w:rsid w:val="00500A46"/>
    <w:rsid w:val="00504933"/>
    <w:rsid w:val="00547EF3"/>
    <w:rsid w:val="005742F0"/>
    <w:rsid w:val="005C6AED"/>
    <w:rsid w:val="005F0E05"/>
    <w:rsid w:val="005F57B2"/>
    <w:rsid w:val="00615068"/>
    <w:rsid w:val="00650782"/>
    <w:rsid w:val="00684FFD"/>
    <w:rsid w:val="00692C2C"/>
    <w:rsid w:val="00696CD6"/>
    <w:rsid w:val="006A4500"/>
    <w:rsid w:val="006A6B55"/>
    <w:rsid w:val="00742728"/>
    <w:rsid w:val="0078097F"/>
    <w:rsid w:val="007C7CD3"/>
    <w:rsid w:val="007F4E73"/>
    <w:rsid w:val="008040E0"/>
    <w:rsid w:val="008449AB"/>
    <w:rsid w:val="008662C9"/>
    <w:rsid w:val="00871836"/>
    <w:rsid w:val="00911B0E"/>
    <w:rsid w:val="009512D2"/>
    <w:rsid w:val="00972CF4"/>
    <w:rsid w:val="009B2E96"/>
    <w:rsid w:val="009D671A"/>
    <w:rsid w:val="009E7218"/>
    <w:rsid w:val="00A00757"/>
    <w:rsid w:val="00A11773"/>
    <w:rsid w:val="00A15EDD"/>
    <w:rsid w:val="00A42192"/>
    <w:rsid w:val="00A44649"/>
    <w:rsid w:val="00A54BDA"/>
    <w:rsid w:val="00A74C01"/>
    <w:rsid w:val="00A76B4C"/>
    <w:rsid w:val="00AC6DFC"/>
    <w:rsid w:val="00AD34EF"/>
    <w:rsid w:val="00AD46DF"/>
    <w:rsid w:val="00AE3FBE"/>
    <w:rsid w:val="00AE57CE"/>
    <w:rsid w:val="00B263EE"/>
    <w:rsid w:val="00B272BE"/>
    <w:rsid w:val="00B647FD"/>
    <w:rsid w:val="00B6609F"/>
    <w:rsid w:val="00B82A14"/>
    <w:rsid w:val="00BA2939"/>
    <w:rsid w:val="00BB5A96"/>
    <w:rsid w:val="00C11D0B"/>
    <w:rsid w:val="00C923B9"/>
    <w:rsid w:val="00CB5CCD"/>
    <w:rsid w:val="00CC19C4"/>
    <w:rsid w:val="00CE7C59"/>
    <w:rsid w:val="00D17ED1"/>
    <w:rsid w:val="00D23C03"/>
    <w:rsid w:val="00D27040"/>
    <w:rsid w:val="00D31DF5"/>
    <w:rsid w:val="00D66521"/>
    <w:rsid w:val="00D733A2"/>
    <w:rsid w:val="00D75216"/>
    <w:rsid w:val="00DB6A41"/>
    <w:rsid w:val="00DE2A7D"/>
    <w:rsid w:val="00DF689B"/>
    <w:rsid w:val="00E06EB6"/>
    <w:rsid w:val="00E21E43"/>
    <w:rsid w:val="00E550CA"/>
    <w:rsid w:val="00ED04D3"/>
    <w:rsid w:val="00EE4050"/>
    <w:rsid w:val="00F11B08"/>
    <w:rsid w:val="00F23535"/>
    <w:rsid w:val="00F3106A"/>
    <w:rsid w:val="00F31BE2"/>
    <w:rsid w:val="00F419FE"/>
    <w:rsid w:val="00F861B6"/>
    <w:rsid w:val="00FA05E6"/>
    <w:rsid w:val="00FB5754"/>
    <w:rsid w:val="00FB7D45"/>
    <w:rsid w:val="00FD32F0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D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5655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500A4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A5E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3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35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5655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500A4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A5E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3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35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239">
          <w:marLeft w:val="0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kfa-tour.ru/kak-polischit-vozvrat-za-t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f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Елена Мельничук</cp:lastModifiedBy>
  <cp:revision>8</cp:revision>
  <cp:lastPrinted>2022-01-24T04:48:00Z</cp:lastPrinted>
  <dcterms:created xsi:type="dcterms:W3CDTF">2022-09-02T00:00:00Z</dcterms:created>
  <dcterms:modified xsi:type="dcterms:W3CDTF">2022-09-02T04:27:00Z</dcterms:modified>
</cp:coreProperties>
</file>