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A" w:rsidRDefault="00797F5A"/>
    <w:p w:rsidR="00C87ECA" w:rsidRDefault="00C87ECA">
      <w:r>
        <w:rPr>
          <w:rFonts w:eastAsia="Times New Roman" w:cs="Calibri"/>
          <w:noProof/>
          <w:lang w:eastAsia="ru-RU"/>
        </w:rPr>
        <w:drawing>
          <wp:inline distT="0" distB="0" distL="0" distR="0" wp14:anchorId="52246CBB" wp14:editId="5A6C334C">
            <wp:extent cx="6534150" cy="961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CA" w:rsidRDefault="00C87ECA" w:rsidP="00C87ECA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EC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КЛАССИЧЕСКИЙ САНКТ-ПЕТЕРБУРГ</w:t>
      </w:r>
    </w:p>
    <w:p w:rsidR="00C87ECA" w:rsidRPr="00126AA6" w:rsidRDefault="00C87ECA" w:rsidP="00C87ECA">
      <w:pPr>
        <w:jc w:val="center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26AA6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ДНЕЙ / 4 НОЧИ</w:t>
      </w:r>
    </w:p>
    <w:p w:rsidR="00DB6B5E" w:rsidRPr="00C87ECA" w:rsidRDefault="00DB6B5E" w:rsidP="00C87ECA">
      <w:pPr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7395" cy="1381125"/>
            <wp:effectExtent l="0" t="0" r="0" b="0"/>
            <wp:docPr id="2" name="Рисунок 2" descr="C:\Users\Ирина Колпакова\Desktop\piter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piter1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33" cy="13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CA" w:rsidRPr="00DB6B5E" w:rsidRDefault="00C87ECA">
      <w:pPr>
        <w:rPr>
          <w:rFonts w:ascii="Times New Roman" w:hAnsi="Times New Roman" w:cs="Times New Roman"/>
          <w:b/>
          <w:color w:val="0070C0"/>
          <w:u w:val="single"/>
        </w:rPr>
      </w:pPr>
      <w:r w:rsidRPr="00DB6B5E">
        <w:rPr>
          <w:rFonts w:ascii="Times New Roman" w:hAnsi="Times New Roman" w:cs="Times New Roman"/>
          <w:b/>
          <w:color w:val="0070C0"/>
          <w:u w:val="single"/>
        </w:rPr>
        <w:t>Программа тура</w:t>
      </w:r>
    </w:p>
    <w:p w:rsidR="00CC5B71" w:rsidRPr="00DB6B5E" w:rsidRDefault="00CC5B71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t>1 День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color w:val="0099FF"/>
          <w:lang w:eastAsia="ru-RU"/>
        </w:rPr>
        <w:t>понедельник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Вы приезжаете в гостиницу самостоятельно.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Трансфер до гостиницы предоставляется за дополнительную плату и бронируется заранее: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 </w:t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индивидуальный трансфер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 с вокзала/ аэропорта (от 1500 руб./машина)</w:t>
      </w:r>
      <w:proofErr w:type="gramStart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.</w:t>
      </w:r>
      <w:proofErr w:type="gramEnd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 </w:t>
      </w:r>
      <w:r w:rsidR="005E67E4" w:rsidRPr="00C87ECA">
        <w:rPr>
          <w:rFonts w:ascii="Times New Roman" w:eastAsia="Times New Roman" w:hAnsi="Times New Roman" w:cs="Times New Roman"/>
          <w:color w:val="4A4A4A"/>
          <w:lang w:eastAsia="ru-RU"/>
        </w:rPr>
        <w:t xml:space="preserve"> 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 </w:t>
      </w:r>
      <w:proofErr w:type="gramStart"/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г</w:t>
      </w:r>
      <w:proofErr w:type="gramEnd"/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рупповой трансфер в гостиницу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 с Ладожского вокзала в 10:20 (200 руб./чел)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 </w:t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групповой трансфер на программу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 с Московского вокзала в 13:00 (200 руб./чел)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С 9:00 до отъезда на программу в холле гостиницы Вас встречает представитель фирмы с табличкой «Экскурсионный Петербург»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Важная информация: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Туристы, проживающие в гостиницах </w:t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«А отель Фонтанка»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, на встречу и отправление на экскурсии подходят в гостиницу </w:t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«Азимут»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 (рядом стоящий корпус).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Гарантированное размещение в гостинице после 14.00. Свои вещи Вы можете оставить бесплатно в комнате багажа гостиницы.</w:t>
      </w:r>
    </w:p>
    <w:p w:rsidR="00C87ECA" w:rsidRPr="00C87ECA" w:rsidRDefault="00C87ECA" w:rsidP="00C87E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ECA">
        <w:rPr>
          <w:rFonts w:ascii="Times New Roman" w:eastAsia="Times New Roman" w:hAnsi="Times New Roman" w:cs="Times New Roman"/>
          <w:color w:val="000000"/>
          <w:lang w:eastAsia="ru-RU"/>
        </w:rPr>
        <w:t>13:00</w:t>
      </w:r>
    </w:p>
    <w:p w:rsidR="0093362C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Отъезд от гостиницы на автобусе.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Автобусная обзорная экскурсия «Я вижу град Петров чудесный, величавый»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Экскурсия посвящена одному из интереснейших периодов российской истории – первой 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Экскурсионные остановки: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Стрелка Васильевского острова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Сенатская площадь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Троицкая площадь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Экскурсия по Петропавловской крепости с посещением Петропавловского собора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Для комфорта вам будут выданы радио-гиды.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lastRenderedPageBreak/>
        <w:t>Место окончания программы: гостиница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Продолжительность программы: ~ 6 часов</w:t>
      </w:r>
    </w:p>
    <w:p w:rsidR="00C87ECA" w:rsidRPr="00C87ECA" w:rsidRDefault="00C87ECA" w:rsidP="00C8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день</w:t>
      </w:r>
    </w:p>
    <w:p w:rsidR="00CC5B71" w:rsidRPr="00DB6B5E" w:rsidRDefault="00CC5B71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t>2 День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color w:val="0099FF"/>
          <w:lang w:eastAsia="ru-RU"/>
        </w:rPr>
        <w:t>вторник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Завтрак в гостинице.</w:t>
      </w:r>
    </w:p>
    <w:p w:rsidR="00C87ECA" w:rsidRPr="00C87ECA" w:rsidRDefault="00C87ECA" w:rsidP="00C87E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ECA">
        <w:rPr>
          <w:rFonts w:ascii="Times New Roman" w:eastAsia="Times New Roman" w:hAnsi="Times New Roman" w:cs="Times New Roman"/>
          <w:color w:val="000000"/>
          <w:lang w:eastAsia="ru-RU"/>
        </w:rPr>
        <w:t>09:00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Встреча с экскурсоводом в холле гостиницы.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Автобусная экскурсия в Петергоф «В сверканье легком царствует вода…»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Экскурсионные остановки: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Разводная площадь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Балюстрада перед Большим дворцом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Посещение Парка фонтанов Петергофа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Нижний парк имеет площадь 102 га и протянулся более чем на 2 километра вдоль берега Финского залива.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Место окончания программы: у станции метро «Ленинский проспект» или «Московская»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Продолжительность программы: ~ 7 часов</w:t>
      </w:r>
    </w:p>
    <w:p w:rsidR="00C87ECA" w:rsidRPr="00C87ECA" w:rsidRDefault="00C87ECA" w:rsidP="00C8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proofErr w:type="spellStart"/>
      <w:r w:rsidRPr="00C87ECA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ень</w:t>
      </w:r>
      <w:proofErr w:type="spellEnd"/>
    </w:p>
    <w:p w:rsidR="00CC5B71" w:rsidRPr="00DB6B5E" w:rsidRDefault="00CC5B71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t>3 День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color w:val="0099FF"/>
          <w:lang w:eastAsia="ru-RU"/>
        </w:rPr>
        <w:t>среда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Завтрак в гостинице.</w:t>
      </w:r>
    </w:p>
    <w:p w:rsidR="00C87ECA" w:rsidRPr="00C87ECA" w:rsidRDefault="00C87ECA" w:rsidP="00C87E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ECA">
        <w:rPr>
          <w:rFonts w:ascii="Times New Roman" w:eastAsia="Times New Roman" w:hAnsi="Times New Roman" w:cs="Times New Roman"/>
          <w:color w:val="000000"/>
          <w:lang w:eastAsia="ru-RU"/>
        </w:rPr>
        <w:t>09:00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Встреча с экскурсоводом в холле гостиницы.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Автобусная экскурсия в Царское Село «Загородные императорские резиденции»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Царскосельской</w:t>
      </w:r>
      <w:proofErr w:type="spellEnd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Экскурсионные остановки: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Лицейский сад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Парадный плац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Экскурсия в Екатерининский дворец и Янтарную комнату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Прогулка по Екатерининскому парку</w:t>
      </w:r>
      <w:proofErr w:type="gramStart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П</w:t>
      </w:r>
      <w:proofErr w:type="gramEnd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Место</w:t>
      </w:r>
      <w:r w:rsidR="0093362C">
        <w:rPr>
          <w:rFonts w:ascii="Times New Roman" w:eastAsia="Times New Roman" w:hAnsi="Times New Roman" w:cs="Times New Roman"/>
          <w:color w:val="4A4A4A"/>
          <w:lang w:eastAsia="ru-RU"/>
        </w:rPr>
        <w:t xml:space="preserve"> окончания программы: гостиница. 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Продолжительность программы: ~ 7 часов</w:t>
      </w:r>
    </w:p>
    <w:p w:rsidR="00C87ECA" w:rsidRPr="00C87ECA" w:rsidRDefault="00C87ECA" w:rsidP="00C8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proofErr w:type="spellStart"/>
      <w:r w:rsidRPr="00C87ECA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ень</w:t>
      </w:r>
      <w:proofErr w:type="spellEnd"/>
    </w:p>
    <w:p w:rsidR="00C87ECA" w:rsidRPr="00C87ECA" w:rsidRDefault="00CC5B71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t>4 День</w:t>
      </w: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br/>
      </w:r>
      <w:r w:rsidR="00C87ECA" w:rsidRPr="00C87ECA">
        <w:rPr>
          <w:rFonts w:ascii="Times New Roman" w:eastAsia="Times New Roman" w:hAnsi="Times New Roman" w:cs="Times New Roman"/>
          <w:b/>
          <w:color w:val="0099FF"/>
          <w:lang w:eastAsia="ru-RU"/>
        </w:rPr>
        <w:t>четверг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Завтрак в гостинице.</w:t>
      </w:r>
    </w:p>
    <w:p w:rsidR="00C87ECA" w:rsidRPr="00C87ECA" w:rsidRDefault="00C87ECA" w:rsidP="00C87E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ECA">
        <w:rPr>
          <w:rFonts w:ascii="Times New Roman" w:eastAsia="Times New Roman" w:hAnsi="Times New Roman" w:cs="Times New Roman"/>
          <w:color w:val="000000"/>
          <w:lang w:eastAsia="ru-RU"/>
        </w:rPr>
        <w:t>09:00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Встреча с экскурсоводом в холле гостиницы.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Автобусная экскурсия «По петербургскому преданию должно исполниться желание»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желания.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Экскурсионные остановки: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Набережная реки Фонтанки у Чижика-Пыжика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Дворцовая площадь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lastRenderedPageBreak/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Посещение Эрмитажа</w:t>
      </w:r>
      <w:proofErr w:type="gramStart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В</w:t>
      </w:r>
      <w:proofErr w:type="gramEnd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 xml:space="preserve">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</w:r>
      <w:proofErr w:type="spellStart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Лоррена</w:t>
      </w:r>
      <w:proofErr w:type="spellEnd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 xml:space="preserve"> и других.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Место окончания программы: центр города (ближайшая ст. метро «Адмиралтейская»)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Продолжительность программы: ~ 3 часа</w:t>
      </w:r>
    </w:p>
    <w:p w:rsidR="00C87ECA" w:rsidRPr="00C87ECA" w:rsidRDefault="00C87ECA" w:rsidP="00C8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день</w:t>
      </w:r>
    </w:p>
    <w:p w:rsidR="00C87ECA" w:rsidRPr="00C87ECA" w:rsidRDefault="00CC5B71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99FF"/>
          <w:lang w:eastAsia="ru-RU"/>
        </w:rPr>
      </w:pP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t>5 День</w:t>
      </w:r>
      <w:r w:rsidRPr="00DB6B5E">
        <w:rPr>
          <w:rFonts w:ascii="Times New Roman" w:eastAsia="Times New Roman" w:hAnsi="Times New Roman" w:cs="Times New Roman"/>
          <w:b/>
          <w:color w:val="0099FF"/>
          <w:lang w:eastAsia="ru-RU"/>
        </w:rPr>
        <w:br/>
      </w:r>
      <w:r w:rsidR="00C87ECA" w:rsidRPr="00C87ECA">
        <w:rPr>
          <w:rFonts w:ascii="Times New Roman" w:eastAsia="Times New Roman" w:hAnsi="Times New Roman" w:cs="Times New Roman"/>
          <w:b/>
          <w:color w:val="0099FF"/>
          <w:lang w:eastAsia="ru-RU"/>
        </w:rPr>
        <w:t>пятница</w:t>
      </w:r>
    </w:p>
    <w:p w:rsidR="00C87ECA" w:rsidRPr="00C87ECA" w:rsidRDefault="00C87ECA" w:rsidP="00C87E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Завтрак в гостинице. Освобождение номеров.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Свои вещи Вы можете оставить бесплатно в комнате багажа отеля (при ее наличии) или сдать в камеру хранения на Московском вокзале за свой счет. Групповой трансфер на вокзал предусмотрен программой тура.</w:t>
      </w:r>
    </w:p>
    <w:p w:rsidR="00C87ECA" w:rsidRPr="00C87ECA" w:rsidRDefault="00C87ECA" w:rsidP="00C87E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C87ECA">
        <w:rPr>
          <w:rFonts w:ascii="Times New Roman" w:eastAsia="Times New Roman" w:hAnsi="Times New Roman" w:cs="Times New Roman"/>
          <w:color w:val="000000"/>
          <w:lang w:eastAsia="ru-RU"/>
        </w:rPr>
        <w:t>09:00</w:t>
      </w:r>
    </w:p>
    <w:p w:rsidR="00C87ECA" w:rsidRPr="00C87ECA" w:rsidRDefault="00C87ECA" w:rsidP="00CC5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t>Встреча с экскурсоводом в холле гостиницы.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Трансфер на Московский вокзал.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Автобусная экскурсия «Дворцы петербургской знати» с посещением Русского музея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Экскурсионные остановки: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Исаакиевская площадь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• Площадь Искусств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Посещение Русского музея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Место окончания программы: центр города (ближайшая ст. метро «Невский проспект», «Гостиный двор»)</w:t>
      </w:r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  <w:t>Продолжительность программы: ~ 3 часа</w:t>
      </w:r>
      <w:proofErr w:type="gramStart"/>
      <w:r w:rsidRPr="00C87ECA">
        <w:rPr>
          <w:rFonts w:ascii="Times New Roman" w:eastAsia="Times New Roman" w:hAnsi="Times New Roman" w:cs="Times New Roman"/>
          <w:color w:val="4A4A4A"/>
          <w:lang w:eastAsia="ru-RU"/>
        </w:rPr>
        <w:br/>
      </w:r>
      <w:r w:rsidRPr="00C87ECA">
        <w:rPr>
          <w:rFonts w:ascii="Times New Roman" w:eastAsia="Times New Roman" w:hAnsi="Times New Roman" w:cs="Times New Roman"/>
          <w:i/>
          <w:iCs/>
          <w:color w:val="4A4A4A"/>
          <w:lang w:eastAsia="ru-RU"/>
        </w:rPr>
        <w:t>П</w:t>
      </w:r>
      <w:proofErr w:type="gramEnd"/>
      <w:r w:rsidRPr="00C87ECA">
        <w:rPr>
          <w:rFonts w:ascii="Times New Roman" w:eastAsia="Times New Roman" w:hAnsi="Times New Roman" w:cs="Times New Roman"/>
          <w:i/>
          <w:iCs/>
          <w:color w:val="4A4A4A"/>
          <w:lang w:eastAsia="ru-RU"/>
        </w:rPr>
        <w:t>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</w:p>
    <w:p w:rsidR="00C87ECA" w:rsidRPr="00C87ECA" w:rsidRDefault="00C87ECA" w:rsidP="00C8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Время отъезда на экскурсии может быть изменено </w:t>
      </w:r>
      <w:proofErr w:type="gramStart"/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на</w:t>
      </w:r>
      <w:proofErr w:type="gramEnd"/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 более ранее или более позднее.</w:t>
      </w:r>
    </w:p>
    <w:p w:rsidR="00C87ECA" w:rsidRDefault="00C87ECA" w:rsidP="0043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lang w:eastAsia="ru-RU"/>
        </w:rPr>
      </w:pPr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>на</w:t>
      </w:r>
      <w:proofErr w:type="gramEnd"/>
      <w:r w:rsidRPr="00C87ECA">
        <w:rPr>
          <w:rFonts w:ascii="Times New Roman" w:eastAsia="Times New Roman" w:hAnsi="Times New Roman" w:cs="Times New Roman"/>
          <w:b/>
          <w:bCs/>
          <w:color w:val="4A4A4A"/>
          <w:lang w:eastAsia="ru-RU"/>
        </w:rPr>
        <w:t xml:space="preserve"> равноценные.</w:t>
      </w:r>
    </w:p>
    <w:p w:rsidR="00436FC5" w:rsidRPr="00436FC5" w:rsidRDefault="00436FC5" w:rsidP="0043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lang w:eastAsia="ru-RU"/>
        </w:rPr>
      </w:pPr>
    </w:p>
    <w:p w:rsidR="00C87ECA" w:rsidRPr="00DB6B5E" w:rsidRDefault="00C87ECA" w:rsidP="00C87ECA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DB6B5E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Стоимость на человека: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827"/>
      </w:tblGrid>
      <w:tr w:rsidR="00C87ECA" w:rsidRPr="00DB6B5E" w:rsidTr="00CC5B71">
        <w:tc>
          <w:tcPr>
            <w:tcW w:w="3652" w:type="dxa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Отель</w:t>
            </w:r>
          </w:p>
        </w:tc>
        <w:tc>
          <w:tcPr>
            <w:tcW w:w="3402" w:type="dxa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2-х местное размещение</w:t>
            </w:r>
          </w:p>
        </w:tc>
        <w:tc>
          <w:tcPr>
            <w:tcW w:w="3827" w:type="dxa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Одноместное размещение</w:t>
            </w:r>
          </w:p>
        </w:tc>
      </w:tr>
      <w:tr w:rsidR="00C87ECA" w:rsidRPr="00DB6B5E" w:rsidTr="00CC5B71">
        <w:tc>
          <w:tcPr>
            <w:tcW w:w="3652" w:type="dxa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Россия *** (стандартный номер)</w:t>
            </w:r>
          </w:p>
          <w:p w:rsidR="00CC5B71" w:rsidRPr="00DB6B5E" w:rsidRDefault="00CC5B71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17 240</w:t>
            </w:r>
          </w:p>
        </w:tc>
        <w:tc>
          <w:tcPr>
            <w:tcW w:w="3827" w:type="dxa"/>
            <w:vAlign w:val="center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22 840</w:t>
            </w:r>
          </w:p>
        </w:tc>
      </w:tr>
      <w:tr w:rsidR="00C87ECA" w:rsidRPr="00DB6B5E" w:rsidTr="00CC5B71">
        <w:tc>
          <w:tcPr>
            <w:tcW w:w="3652" w:type="dxa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</w:t>
            </w:r>
            <w:proofErr w:type="gramEnd"/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Деко</w:t>
            </w:r>
            <w:proofErr w:type="spellEnd"/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Невский ***</w:t>
            </w:r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DB6B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(стандартный номер)</w:t>
            </w:r>
          </w:p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17 990</w:t>
            </w:r>
          </w:p>
        </w:tc>
        <w:tc>
          <w:tcPr>
            <w:tcW w:w="3827" w:type="dxa"/>
            <w:vAlign w:val="center"/>
          </w:tcPr>
          <w:p w:rsidR="00C87ECA" w:rsidRPr="00DB6B5E" w:rsidRDefault="00C87ECA" w:rsidP="00E40BB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 w:rsidRPr="00DB6B5E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25990</w:t>
            </w:r>
          </w:p>
        </w:tc>
      </w:tr>
    </w:tbl>
    <w:p w:rsidR="00436FC5" w:rsidRDefault="00436FC5" w:rsidP="00C87ECA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sectPr w:rsidR="00436FC5" w:rsidSect="00CC5B71">
          <w:pgSz w:w="11906" w:h="16838"/>
          <w:pgMar w:top="142" w:right="282" w:bottom="567" w:left="709" w:header="708" w:footer="708" w:gutter="0"/>
          <w:cols w:space="708"/>
          <w:docGrid w:linePitch="360"/>
        </w:sectPr>
      </w:pPr>
    </w:p>
    <w:p w:rsidR="00401CD5" w:rsidRDefault="00401CD5" w:rsidP="00C87ECA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</w:p>
    <w:p w:rsidR="00C87ECA" w:rsidRPr="00DB6B5E" w:rsidRDefault="00C87ECA" w:rsidP="00C87ECA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DB6B5E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В СТОИМОСТЬ ВКЛЮЧЕНО:</w:t>
      </w:r>
    </w:p>
    <w:p w:rsidR="00C87ECA" w:rsidRPr="001A18ED" w:rsidRDefault="00C87ECA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>- проживание в гостинице</w:t>
      </w:r>
    </w:p>
    <w:p w:rsidR="00C87ECA" w:rsidRPr="001A18ED" w:rsidRDefault="00C87ECA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>- завтраки в гостинице</w:t>
      </w:r>
    </w:p>
    <w:p w:rsidR="00C87ECA" w:rsidRPr="001A18ED" w:rsidRDefault="00C87ECA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 xml:space="preserve">- услуги экскурсовода на маршруте </w:t>
      </w:r>
    </w:p>
    <w:p w:rsidR="00C87ECA" w:rsidRPr="001A18ED" w:rsidRDefault="00C87ECA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 xml:space="preserve">-транспортное сопровождение на маршруте </w:t>
      </w:r>
    </w:p>
    <w:p w:rsidR="00436FC5" w:rsidRPr="001A18ED" w:rsidRDefault="00C87ECA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 xml:space="preserve">- трансфер аэропорт-отель </w:t>
      </w:r>
      <w:proofErr w:type="gramStart"/>
      <w:r w:rsidR="00436FC5" w:rsidRPr="001A18ED">
        <w:rPr>
          <w:rFonts w:ascii="Times New Roman" w:hAnsi="Times New Roman" w:cs="Times New Roman"/>
        </w:rPr>
        <w:t>–</w:t>
      </w:r>
      <w:r w:rsidRPr="001A18ED">
        <w:rPr>
          <w:rFonts w:ascii="Times New Roman" w:hAnsi="Times New Roman" w:cs="Times New Roman"/>
        </w:rPr>
        <w:t>а</w:t>
      </w:r>
      <w:proofErr w:type="gramEnd"/>
      <w:r w:rsidRPr="001A18ED">
        <w:rPr>
          <w:rFonts w:ascii="Times New Roman" w:hAnsi="Times New Roman" w:cs="Times New Roman"/>
        </w:rPr>
        <w:t>эропорт</w:t>
      </w:r>
    </w:p>
    <w:p w:rsidR="00401CD5" w:rsidRPr="001A18ED" w:rsidRDefault="00C87ECA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>- экскурсионная программ</w:t>
      </w:r>
      <w:proofErr w:type="gramStart"/>
      <w:r w:rsidRPr="001A18ED">
        <w:rPr>
          <w:rFonts w:ascii="Times New Roman" w:hAnsi="Times New Roman" w:cs="Times New Roman"/>
        </w:rPr>
        <w:t>а-</w:t>
      </w:r>
      <w:proofErr w:type="gramEnd"/>
      <w:r w:rsidRPr="001A18ED">
        <w:rPr>
          <w:rFonts w:ascii="Times New Roman" w:hAnsi="Times New Roman" w:cs="Times New Roman"/>
        </w:rPr>
        <w:t xml:space="preserve"> дополнительные ночи в отеле</w:t>
      </w:r>
    </w:p>
    <w:p w:rsidR="00401CD5" w:rsidRPr="001A18ED" w:rsidRDefault="00401CD5" w:rsidP="00401CD5">
      <w:pPr>
        <w:pStyle w:val="a8"/>
        <w:rPr>
          <w:rFonts w:ascii="Times New Roman" w:hAnsi="Times New Roman" w:cs="Times New Roman"/>
        </w:rPr>
      </w:pPr>
    </w:p>
    <w:p w:rsidR="00401CD5" w:rsidRPr="001A18ED" w:rsidRDefault="00401CD5" w:rsidP="00401CD5">
      <w:pPr>
        <w:pStyle w:val="a8"/>
        <w:rPr>
          <w:rFonts w:ascii="Times New Roman" w:hAnsi="Times New Roman" w:cs="Times New Roman"/>
        </w:rPr>
      </w:pPr>
    </w:p>
    <w:p w:rsidR="00C87ECA" w:rsidRPr="001A18ED" w:rsidRDefault="00C87ECA" w:rsidP="00C87ECA">
      <w:pPr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1A18ED">
        <w:rPr>
          <w:rFonts w:ascii="Times New Roman" w:hAnsi="Times New Roman" w:cs="Times New Roman"/>
          <w:b/>
          <w:color w:val="0070C0"/>
        </w:rPr>
        <w:t>ДОПОЛНИТЕЛЬНО ОПЛАЧИВАЕТСЯ:</w:t>
      </w:r>
    </w:p>
    <w:p w:rsidR="00C87ECA" w:rsidRPr="001A18ED" w:rsidRDefault="00C87ECA" w:rsidP="00C87EC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>прямой авиаперелет Хабаровск-С</w:t>
      </w:r>
      <w:proofErr w:type="gramStart"/>
      <w:r w:rsidRPr="001A18ED">
        <w:rPr>
          <w:rFonts w:ascii="Times New Roman" w:hAnsi="Times New Roman" w:cs="Times New Roman"/>
        </w:rPr>
        <w:t>.-</w:t>
      </w:r>
      <w:proofErr w:type="gramEnd"/>
      <w:r w:rsidRPr="001A18ED">
        <w:rPr>
          <w:rFonts w:ascii="Times New Roman" w:hAnsi="Times New Roman" w:cs="Times New Roman"/>
        </w:rPr>
        <w:t xml:space="preserve">Петербург-Хабаровск 28500 </w:t>
      </w:r>
      <w:proofErr w:type="spellStart"/>
      <w:r w:rsidRPr="001A18ED">
        <w:rPr>
          <w:rFonts w:ascii="Times New Roman" w:hAnsi="Times New Roman" w:cs="Times New Roman"/>
        </w:rPr>
        <w:t>руб</w:t>
      </w:r>
      <w:proofErr w:type="spellEnd"/>
      <w:r w:rsidRPr="001A18ED">
        <w:rPr>
          <w:rFonts w:ascii="Times New Roman" w:hAnsi="Times New Roman" w:cs="Times New Roman"/>
        </w:rPr>
        <w:t xml:space="preserve"> с человека</w:t>
      </w:r>
    </w:p>
    <w:p w:rsidR="00C87ECA" w:rsidRPr="001A18ED" w:rsidRDefault="00C87ECA" w:rsidP="00C87EC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>дополнительные экскурсии в свободные дни</w:t>
      </w:r>
    </w:p>
    <w:p w:rsidR="00C87ECA" w:rsidRPr="001A18ED" w:rsidRDefault="00C87ECA" w:rsidP="00C87EC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t>дополнительные ночи в отеле</w:t>
      </w:r>
    </w:p>
    <w:p w:rsidR="00436FC5" w:rsidRPr="001A18ED" w:rsidRDefault="00436FC5">
      <w:pPr>
        <w:rPr>
          <w:rFonts w:ascii="Times New Roman" w:hAnsi="Times New Roman" w:cs="Times New Roman"/>
        </w:rPr>
        <w:sectPr w:rsidR="00436FC5" w:rsidRPr="001A18ED" w:rsidSect="00436FC5">
          <w:type w:val="continuous"/>
          <w:pgSz w:w="11906" w:h="16838"/>
          <w:pgMar w:top="142" w:right="282" w:bottom="567" w:left="709" w:header="708" w:footer="708" w:gutter="0"/>
          <w:cols w:num="2" w:space="708"/>
          <w:docGrid w:linePitch="360"/>
        </w:sectPr>
      </w:pPr>
    </w:p>
    <w:p w:rsidR="00401CD5" w:rsidRPr="001A18ED" w:rsidRDefault="00401CD5" w:rsidP="00401CD5">
      <w:pPr>
        <w:pStyle w:val="a8"/>
        <w:rPr>
          <w:rFonts w:ascii="Times New Roman" w:hAnsi="Times New Roman" w:cs="Times New Roman"/>
        </w:rPr>
      </w:pPr>
      <w:r w:rsidRPr="001A18ED">
        <w:rPr>
          <w:rFonts w:ascii="Times New Roman" w:hAnsi="Times New Roman" w:cs="Times New Roman"/>
        </w:rPr>
        <w:lastRenderedPageBreak/>
        <w:t>-</w:t>
      </w:r>
      <w:r w:rsidRPr="001A18ED">
        <w:rPr>
          <w:rFonts w:ascii="Times New Roman" w:hAnsi="Times New Roman" w:cs="Times New Roman"/>
        </w:rPr>
        <w:t xml:space="preserve"> руководитель группы от Хабаровска </w:t>
      </w:r>
    </w:p>
    <w:p w:rsidR="00C87ECA" w:rsidRDefault="00C87ECA"/>
    <w:sectPr w:rsidR="00C87ECA" w:rsidSect="00436FC5">
      <w:type w:val="continuous"/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02A"/>
    <w:multiLevelType w:val="hybridMultilevel"/>
    <w:tmpl w:val="8F345B38"/>
    <w:lvl w:ilvl="0" w:tplc="610C98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E"/>
    <w:rsid w:val="00126AA6"/>
    <w:rsid w:val="001A18ED"/>
    <w:rsid w:val="00401CD5"/>
    <w:rsid w:val="00436FC5"/>
    <w:rsid w:val="00470454"/>
    <w:rsid w:val="005E67E4"/>
    <w:rsid w:val="00797F5A"/>
    <w:rsid w:val="0093362C"/>
    <w:rsid w:val="00C87ECA"/>
    <w:rsid w:val="00CC5B71"/>
    <w:rsid w:val="00DB6B5E"/>
    <w:rsid w:val="00E23E45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7EC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7ECA"/>
    <w:rPr>
      <w:color w:val="0000FF"/>
      <w:u w:val="single"/>
    </w:rPr>
  </w:style>
  <w:style w:type="paragraph" w:styleId="a8">
    <w:name w:val="No Spacing"/>
    <w:uiPriority w:val="1"/>
    <w:qFormat/>
    <w:rsid w:val="00401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7EC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7ECA"/>
    <w:rPr>
      <w:color w:val="0000FF"/>
      <w:u w:val="single"/>
    </w:rPr>
  </w:style>
  <w:style w:type="paragraph" w:styleId="a8">
    <w:name w:val="No Spacing"/>
    <w:uiPriority w:val="1"/>
    <w:qFormat/>
    <w:rsid w:val="00401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0245-7595-4049-AB97-C1443031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8</cp:revision>
  <dcterms:created xsi:type="dcterms:W3CDTF">2021-06-02T04:41:00Z</dcterms:created>
  <dcterms:modified xsi:type="dcterms:W3CDTF">2021-06-02T05:33:00Z</dcterms:modified>
</cp:coreProperties>
</file>