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5"/>
        <w:tblW w:w="11102" w:type="dxa"/>
        <w:tblLayout w:type="fixed"/>
        <w:tblLook w:val="04A0" w:firstRow="1" w:lastRow="0" w:firstColumn="1" w:lastColumn="0" w:noHBand="0" w:noVBand="1"/>
      </w:tblPr>
      <w:tblGrid>
        <w:gridCol w:w="11102"/>
      </w:tblGrid>
      <w:tr w:rsidR="00D83D4A" w:rsidRPr="003A738E" w:rsidTr="001F3778">
        <w:trPr>
          <w:trHeight w:val="16389"/>
        </w:trPr>
        <w:tc>
          <w:tcPr>
            <w:tcW w:w="11102" w:type="dxa"/>
            <w:shd w:val="clear" w:color="auto" w:fill="auto"/>
          </w:tcPr>
          <w:p w:rsidR="001F3778" w:rsidRDefault="001F3778" w:rsidP="001F3778">
            <w:pPr>
              <w:rPr>
                <w:noProof/>
              </w:rPr>
            </w:pPr>
          </w:p>
          <w:p w:rsidR="00576889" w:rsidRPr="001F3778" w:rsidRDefault="001F3778" w:rsidP="00532FD5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2B9ED47" wp14:editId="61D0ADB5">
                  <wp:extent cx="6943725" cy="1123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7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="00022DE9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>База</w:t>
            </w:r>
            <w:r w:rsidR="00856D7C"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отдыха «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JK</w:t>
            </w:r>
            <w:r w:rsidR="00CE6CE3" w:rsidRP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beach</w:t>
            </w:r>
            <w:r w:rsidR="00856D7C"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>»</w:t>
            </w:r>
          </w:p>
          <w:p w:rsidR="00597EC0" w:rsidRPr="00454364" w:rsidRDefault="00B87AD5" w:rsidP="00532FD5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12 дней (10 дней/9 ночей  на море)</w:t>
            </w:r>
          </w:p>
          <w:p w:rsidR="00576889" w:rsidRPr="008C0F43" w:rsidRDefault="00D83D4A" w:rsidP="00532FD5">
            <w:pPr>
              <w:spacing w:after="120"/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 w:rsidRPr="00C67C24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Расположение: г. Находка, бухта Врангел</w:t>
            </w:r>
            <w:r w:rsidR="001131CC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я</w:t>
            </w:r>
          </w:p>
          <w:bookmarkEnd w:id="0"/>
          <w:p w:rsidR="00CE6CE3" w:rsidRPr="001F3778" w:rsidRDefault="0008436A" w:rsidP="001F3778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</w:pP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u w:val="single"/>
                <w:lang w:bidi="ru-RU"/>
              </w:rPr>
              <w:t>База отдыха "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u w:val="single"/>
                <w:lang w:val="en-US" w:bidi="ru-RU"/>
              </w:rPr>
              <w:t>JK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u w:val="single"/>
                <w:lang w:bidi="ru-RU"/>
              </w:rPr>
              <w:t xml:space="preserve"> 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u w:val="single"/>
                <w:lang w:val="en-US" w:bidi="ru-RU"/>
              </w:rPr>
              <w:t>Beach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" расположен</w:t>
            </w:r>
            <w:r w:rsidR="00C55170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а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 в 20 минутах езды от г. Находки </w:t>
            </w:r>
            <w:r w:rsidR="00C55170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в бухте Врангеля, 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между мысами Каменского и Петровского. Бухта имеет полузакрытую акваторию и хорошо защищена от высоких волн, на расстояние 30 метров, расположен песчаный пляж.</w:t>
            </w:r>
          </w:p>
          <w:p w:rsidR="0008436A" w:rsidRPr="001F3778" w:rsidRDefault="00CE6CE3" w:rsidP="001F3778">
            <w:pPr>
              <w:widowControl w:val="0"/>
              <w:tabs>
                <w:tab w:val="left" w:pos="10915"/>
              </w:tabs>
              <w:spacing w:line="220" w:lineRule="exact"/>
              <w:ind w:right="885"/>
              <w:jc w:val="both"/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</w:pP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u w:val="single"/>
                <w:lang w:bidi="ru-RU"/>
              </w:rPr>
              <w:t>Благоуст</w:t>
            </w:r>
            <w:r w:rsidR="0008436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u w:val="single"/>
                <w:lang w:bidi="ru-RU"/>
              </w:rPr>
              <w:t>роенная огороженная территория</w:t>
            </w:r>
            <w:r w:rsidR="0008436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, 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детская пл</w:t>
            </w:r>
            <w:r w:rsidR="00AF0D7E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ощадка (</w:t>
            </w:r>
            <w:r w:rsidR="0008436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надувной уголок</w:t>
            </w:r>
            <w:r w:rsidR="00AF0D7E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)</w:t>
            </w:r>
            <w:r w:rsidR="00B87AD5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. М</w:t>
            </w:r>
            <w:r w:rsidR="0008436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ангалы, ресторан</w:t>
            </w:r>
            <w:r w:rsidR="00C55170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, бар</w:t>
            </w:r>
            <w:r w:rsidR="00BB5A32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, кальян</w:t>
            </w:r>
            <w:r w:rsidR="0008436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. 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На территории находится открытый бассейн с морской водой без подогрева.</w:t>
            </w:r>
            <w:r w:rsidR="0008436A" w:rsidRPr="00022DE9">
              <w:rPr>
                <w:sz w:val="22"/>
              </w:rPr>
              <w:t xml:space="preserve"> </w:t>
            </w:r>
            <w:r w:rsidR="0008436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Осуществляются экскурсии по различным местам Приморского края.</w:t>
            </w:r>
          </w:p>
          <w:p w:rsidR="00727A30" w:rsidRPr="00022DE9" w:rsidRDefault="0008436A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</w:pP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u w:val="single"/>
                <w:lang w:bidi="ru-RU"/>
              </w:rPr>
              <w:t>Комфортабельные номе</w:t>
            </w:r>
            <w:r w:rsidR="002B560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u w:val="single"/>
                <w:lang w:bidi="ru-RU"/>
              </w:rPr>
              <w:t>ра</w:t>
            </w:r>
            <w:r w:rsidR="002B560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 с видом на море 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(удобств</w:t>
            </w:r>
            <w:r w:rsidR="004A7C66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а</w:t>
            </w:r>
            <w:r w:rsidR="002B560A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 в </w:t>
            </w:r>
            <w:r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номерах, душевые с горячей и холодной водой, холодильник, телевизор, чайник, </w:t>
            </w:r>
            <w:proofErr w:type="spellStart"/>
            <w:r w:rsidR="004037FB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>wi-fi</w:t>
            </w:r>
            <w:proofErr w:type="spellEnd"/>
            <w:proofErr w:type="gramStart"/>
            <w:r w:rsidR="004037FB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 )</w:t>
            </w:r>
            <w:proofErr w:type="gramEnd"/>
            <w:r w:rsidR="004037FB" w:rsidRPr="00022DE9">
              <w:rPr>
                <w:rFonts w:ascii="Century Gothic" w:eastAsia="Century Gothic" w:hAnsi="Century Gothic"/>
                <w:b/>
                <w:color w:val="0070C0"/>
                <w:sz w:val="24"/>
                <w:szCs w:val="24"/>
                <w:lang w:bidi="ru-RU"/>
              </w:rPr>
              <w:t xml:space="preserve"> сделают ваш отдых уютным и незабываемым!</w:t>
            </w:r>
          </w:p>
          <w:p w:rsidR="00005242" w:rsidRPr="00597EC0" w:rsidRDefault="00454364" w:rsidP="00454364">
            <w:pPr>
              <w:widowControl w:val="0"/>
              <w:spacing w:line="360" w:lineRule="exact"/>
              <w:ind w:right="3153"/>
              <w:jc w:val="center"/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</w:pPr>
            <w:r w:rsidRPr="00022DE9">
              <w:rPr>
                <w:rFonts w:ascii="Century Gothic" w:eastAsia="Century Gothic" w:hAnsi="Century Gothic"/>
                <w:color w:val="00B0F0"/>
                <w:sz w:val="32"/>
                <w:szCs w:val="28"/>
                <w:lang w:bidi="ru-RU"/>
              </w:rPr>
              <w:t xml:space="preserve">                    </w:t>
            </w:r>
            <w:r w:rsidR="00AA6F5E" w:rsidRPr="00022DE9">
              <w:rPr>
                <w:rFonts w:ascii="Century Gothic" w:eastAsia="Century Gothic" w:hAnsi="Century Gothic"/>
                <w:color w:val="00B0F0"/>
                <w:sz w:val="32"/>
                <w:szCs w:val="28"/>
                <w:lang w:bidi="ru-RU"/>
              </w:rPr>
              <w:t xml:space="preserve">        </w:t>
            </w:r>
            <w:r w:rsidR="00005242" w:rsidRPr="00597EC0">
              <w:rPr>
                <w:rFonts w:ascii="Century Gothic" w:eastAsia="Century Gothic" w:hAnsi="Century Gothic"/>
                <w:b/>
                <w:color w:val="FF0000"/>
                <w:sz w:val="28"/>
                <w:szCs w:val="28"/>
                <w:lang w:bidi="ru-RU"/>
              </w:rPr>
              <w:t>Программа тура</w:t>
            </w:r>
          </w:p>
          <w:tbl>
            <w:tblPr>
              <w:tblW w:w="9809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960"/>
              <w:gridCol w:w="7849"/>
            </w:tblGrid>
            <w:tr w:rsidR="00D75FCD" w:rsidRPr="00E3126B" w:rsidTr="001F3778">
              <w:trPr>
                <w:trHeight w:val="846"/>
              </w:trPr>
              <w:tc>
                <w:tcPr>
                  <w:tcW w:w="1960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C67C24" w:rsidRDefault="00D75FCD" w:rsidP="001F3778">
                  <w:pPr>
                    <w:framePr w:hSpace="180" w:wrap="around" w:vAnchor="text" w:hAnchor="margin" w:xAlign="center" w:y="-285"/>
                    <w:spacing w:line="240" w:lineRule="atLeast"/>
                    <w:jc w:val="center"/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</w:pPr>
                  <w:r w:rsidRPr="00C67C24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Пятница</w:t>
                  </w:r>
                </w:p>
              </w:tc>
              <w:tc>
                <w:tcPr>
                  <w:tcW w:w="7849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022DE9" w:rsidRDefault="00D75FCD" w:rsidP="001F3778">
                  <w:pPr>
                    <w:framePr w:hSpace="180" w:wrap="around" w:vAnchor="text" w:hAnchor="margin" w:xAlign="center" w:y="-285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022DE9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Сбор группы </w:t>
                  </w:r>
                  <w:proofErr w:type="gramStart"/>
                  <w:r w:rsidRPr="00022DE9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на ж</w:t>
                  </w:r>
                  <w:proofErr w:type="gramEnd"/>
                  <w:r w:rsidRPr="00022DE9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/д вокзале в 17:00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. Отправление поездом (№ 114) в 18:20.</w:t>
                  </w:r>
                </w:p>
              </w:tc>
            </w:tr>
            <w:tr w:rsidR="00D75FCD" w:rsidRPr="00E3126B" w:rsidTr="001F3778">
              <w:trPr>
                <w:trHeight w:val="563"/>
              </w:trPr>
              <w:tc>
                <w:tcPr>
                  <w:tcW w:w="1960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C67C24" w:rsidRDefault="00D75FCD" w:rsidP="001F377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 w:rsidRPr="00C67C24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Суббота</w:t>
                  </w:r>
                </w:p>
              </w:tc>
              <w:tc>
                <w:tcPr>
                  <w:tcW w:w="7849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022DE9" w:rsidRDefault="00D75FCD" w:rsidP="001F3778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Встреча </w:t>
                  </w:r>
                  <w:proofErr w:type="gramStart"/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на ж</w:t>
                  </w:r>
                  <w:proofErr w:type="gramEnd"/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/д вокзале (табличка «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val="en-US" w:eastAsia="en-US"/>
                    </w:rPr>
                    <w:t>JK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val="en-US" w:eastAsia="en-US"/>
                    </w:rPr>
                    <w:t>BEACH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») Доставка до базы отдыха. 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B0F0"/>
                      <w:sz w:val="22"/>
                      <w:szCs w:val="24"/>
                      <w:lang w:eastAsia="en-US"/>
                    </w:rPr>
                    <w:t>Завтрак. Заселение. Обед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. Свободное время. Ужин.</w:t>
                  </w:r>
                </w:p>
              </w:tc>
            </w:tr>
            <w:tr w:rsidR="00D75FCD" w:rsidRPr="00E3126B" w:rsidTr="001F3778">
              <w:trPr>
                <w:trHeight w:val="612"/>
              </w:trPr>
              <w:tc>
                <w:tcPr>
                  <w:tcW w:w="1960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C67C24" w:rsidRDefault="00D75FCD" w:rsidP="001F377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 xml:space="preserve"> </w:t>
                  </w:r>
                  <w:r w:rsidRPr="00C67C24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Воскресенье-</w:t>
                  </w: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Воскресенье</w:t>
                  </w:r>
                </w:p>
              </w:tc>
              <w:tc>
                <w:tcPr>
                  <w:tcW w:w="7849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022DE9" w:rsidRDefault="00D75FCD" w:rsidP="001F3778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Завтрак. Обед. Ужин. Свободное время. Отдых на море. Экскурсии за дополнительную плату.</w:t>
                  </w:r>
                </w:p>
              </w:tc>
            </w:tr>
            <w:tr w:rsidR="00D75FCD" w:rsidRPr="00E3126B" w:rsidTr="001F3778">
              <w:trPr>
                <w:trHeight w:val="563"/>
              </w:trPr>
              <w:tc>
                <w:tcPr>
                  <w:tcW w:w="1960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C67C24" w:rsidRDefault="00D75FCD" w:rsidP="001F377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Понедельник</w:t>
                  </w:r>
                </w:p>
              </w:tc>
              <w:tc>
                <w:tcPr>
                  <w:tcW w:w="7849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022DE9" w:rsidRDefault="00D75FCD" w:rsidP="001F3778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Завтрак. </w:t>
                  </w:r>
                  <w:r w:rsidRPr="00022DE9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Сдача номеров до 10.00.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Сдача багажа в штабной номер. </w:t>
                  </w:r>
                  <w:r w:rsidR="00BB4725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Посадка в автобус в 15:00</w:t>
                  </w:r>
                  <w:r w:rsidRPr="00022DE9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. </w:t>
                  </w: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Доставка </w:t>
                  </w:r>
                  <w:proofErr w:type="gramStart"/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на ж</w:t>
                  </w:r>
                  <w:proofErr w:type="gramEnd"/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/д вокзал. </w:t>
                  </w:r>
                  <w:r w:rsidRPr="00022DE9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Отправление на поезде (№ 113) в 18:20.</w:t>
                  </w:r>
                </w:p>
              </w:tc>
            </w:tr>
            <w:tr w:rsidR="00D75FCD" w:rsidRPr="00E3126B" w:rsidTr="001F3778">
              <w:trPr>
                <w:trHeight w:val="313"/>
              </w:trPr>
              <w:tc>
                <w:tcPr>
                  <w:tcW w:w="1960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C67C24" w:rsidRDefault="00D75FCD" w:rsidP="001F377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Вторник</w:t>
                  </w:r>
                </w:p>
              </w:tc>
              <w:tc>
                <w:tcPr>
                  <w:tcW w:w="7849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D75FCD" w:rsidRPr="00022DE9" w:rsidRDefault="00D75FCD" w:rsidP="001F3778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022DE9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Прибытие в Хабаровск в </w:t>
                  </w:r>
                  <w:r w:rsidRPr="00022DE9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9:10 утра.</w:t>
                  </w:r>
                </w:p>
              </w:tc>
            </w:tr>
          </w:tbl>
          <w:p w:rsidR="00E3126B" w:rsidRPr="00727A30" w:rsidRDefault="00E3126B" w:rsidP="00597EC0">
            <w:pPr>
              <w:tabs>
                <w:tab w:val="left" w:pos="6111"/>
              </w:tabs>
              <w:spacing w:line="500" w:lineRule="exact"/>
              <w:jc w:val="center"/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</w:pPr>
            <w:r w:rsidRPr="00727A30"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  <w:t>Стоимость тура на человека</w:t>
            </w:r>
          </w:p>
          <w:tbl>
            <w:tblPr>
              <w:tblOverlap w:val="never"/>
              <w:tblW w:w="9409" w:type="dxa"/>
              <w:tblInd w:w="382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15"/>
              <w:gridCol w:w="2386"/>
              <w:gridCol w:w="2120"/>
              <w:gridCol w:w="1988"/>
            </w:tblGrid>
            <w:tr w:rsidR="009B503A" w:rsidRPr="00A9774C" w:rsidTr="001F3778">
              <w:trPr>
                <w:trHeight w:hRule="exact" w:val="1124"/>
              </w:trPr>
              <w:tc>
                <w:tcPr>
                  <w:tcW w:w="2915" w:type="dxa"/>
                  <w:vMerge w:val="restart"/>
                  <w:shd w:val="clear" w:color="auto" w:fill="FFFFFF"/>
                  <w:vAlign w:val="center"/>
                </w:tcPr>
                <w:p w:rsidR="009B503A" w:rsidRPr="00022DE9" w:rsidRDefault="009B503A" w:rsidP="001F377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sz w:val="22"/>
                      <w:szCs w:val="32"/>
                    </w:rPr>
                  </w:pPr>
                  <w:r w:rsidRPr="00022DE9">
                    <w:rPr>
                      <w:rFonts w:ascii="Century Gothic" w:eastAsia="MS Mincho" w:hAnsi="Century Gothic"/>
                      <w:color w:val="E60000"/>
                      <w:sz w:val="22"/>
                      <w:szCs w:val="24"/>
                      <w:lang w:eastAsia="en-US"/>
                    </w:rPr>
                    <w:t>Дата выезда и прибытия  (Хабаровск)</w:t>
                  </w:r>
                </w:p>
              </w:tc>
              <w:tc>
                <w:tcPr>
                  <w:tcW w:w="2386" w:type="dxa"/>
                  <w:shd w:val="clear" w:color="auto" w:fill="FFFFFF"/>
                </w:tcPr>
                <w:p w:rsidR="009B503A" w:rsidRPr="008578A0" w:rsidRDefault="009B503A" w:rsidP="001F377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</w:pPr>
                  <w:r w:rsidRPr="008578A0"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  <w:t xml:space="preserve"> 3-х мест.</w:t>
                  </w:r>
                </w:p>
                <w:p w:rsidR="00D421AD" w:rsidRPr="008578A0" w:rsidRDefault="009B503A" w:rsidP="001F377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</w:pPr>
                  <w:r w:rsidRPr="008578A0"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  <w:t xml:space="preserve"> размещение </w:t>
                  </w:r>
                </w:p>
                <w:p w:rsidR="009B503A" w:rsidRPr="008578A0" w:rsidRDefault="009B503A" w:rsidP="001F377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</w:pPr>
                  <w:r w:rsidRPr="008578A0"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  <w:t>(</w:t>
                  </w:r>
                  <w:r w:rsidR="00D421AD" w:rsidRPr="008578A0"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  <w:t xml:space="preserve">1 этаж </w:t>
                  </w:r>
                  <w:r w:rsidRPr="008578A0"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  <w:t>номер с кондиционером)</w:t>
                  </w:r>
                </w:p>
              </w:tc>
              <w:tc>
                <w:tcPr>
                  <w:tcW w:w="2120" w:type="dxa"/>
                  <w:shd w:val="clear" w:color="auto" w:fill="FFFFFF"/>
                </w:tcPr>
                <w:p w:rsidR="009B503A" w:rsidRPr="008578A0" w:rsidRDefault="009B503A" w:rsidP="001F377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</w:pPr>
                  <w:r w:rsidRPr="008578A0"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  <w:t>2-х мест.</w:t>
                  </w:r>
                </w:p>
                <w:p w:rsidR="00D421AD" w:rsidRPr="008578A0" w:rsidRDefault="009B503A" w:rsidP="001F377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</w:pPr>
                  <w:r w:rsidRPr="008578A0"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  <w:t xml:space="preserve"> размещение </w:t>
                  </w:r>
                </w:p>
                <w:p w:rsidR="009B503A" w:rsidRPr="008578A0" w:rsidRDefault="009B503A" w:rsidP="001F377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</w:pPr>
                  <w:r w:rsidRPr="008578A0"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  <w:t>(</w:t>
                  </w:r>
                  <w:r w:rsidR="00D421AD" w:rsidRPr="008578A0"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  <w:t xml:space="preserve">2 этаж </w:t>
                  </w:r>
                  <w:r w:rsidRPr="008578A0"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  <w:t>номер без кондиционера)</w:t>
                  </w:r>
                </w:p>
              </w:tc>
              <w:tc>
                <w:tcPr>
                  <w:tcW w:w="1988" w:type="dxa"/>
                  <w:shd w:val="clear" w:color="auto" w:fill="FFFFFF"/>
                </w:tcPr>
                <w:p w:rsidR="009B503A" w:rsidRPr="008578A0" w:rsidRDefault="009B503A" w:rsidP="001F377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</w:pPr>
                  <w:r w:rsidRPr="008578A0"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  <w:t>2-х мест.</w:t>
                  </w:r>
                </w:p>
                <w:p w:rsidR="00D421AD" w:rsidRPr="008578A0" w:rsidRDefault="009B503A" w:rsidP="001F377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</w:pPr>
                  <w:r w:rsidRPr="008578A0"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  <w:t xml:space="preserve"> размещение </w:t>
                  </w:r>
                </w:p>
                <w:p w:rsidR="009B503A" w:rsidRPr="008578A0" w:rsidRDefault="009B503A" w:rsidP="001F377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</w:pPr>
                  <w:r w:rsidRPr="008578A0"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  <w:t>(</w:t>
                  </w:r>
                  <w:r w:rsidR="00D421AD" w:rsidRPr="008578A0"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  <w:t xml:space="preserve">1 этаж </w:t>
                  </w:r>
                  <w:r w:rsidRPr="008578A0">
                    <w:rPr>
                      <w:rFonts w:ascii="Century Gothic" w:hAnsi="Century Gothic" w:cs="Times New Roman"/>
                      <w:bCs w:val="0"/>
                      <w:color w:val="00B0F0"/>
                      <w:sz w:val="20"/>
                      <w:szCs w:val="22"/>
                    </w:rPr>
                    <w:t>номер с кондиционером)</w:t>
                  </w:r>
                </w:p>
              </w:tc>
            </w:tr>
            <w:tr w:rsidR="009B503A" w:rsidRPr="00A9774C" w:rsidTr="001F3778">
              <w:trPr>
                <w:trHeight w:hRule="exact" w:val="122"/>
              </w:trPr>
              <w:tc>
                <w:tcPr>
                  <w:tcW w:w="2915" w:type="dxa"/>
                  <w:vMerge/>
                  <w:shd w:val="clear" w:color="auto" w:fill="FFFFFF"/>
                  <w:vAlign w:val="bottom"/>
                </w:tcPr>
                <w:p w:rsidR="009B503A" w:rsidRPr="00454364" w:rsidRDefault="009B503A" w:rsidP="001F377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8"/>
                      <w:szCs w:val="32"/>
                    </w:rPr>
                  </w:pPr>
                </w:p>
              </w:tc>
              <w:tc>
                <w:tcPr>
                  <w:tcW w:w="2386" w:type="dxa"/>
                  <w:vMerge w:val="restart"/>
                  <w:shd w:val="clear" w:color="auto" w:fill="FFFFFF"/>
                  <w:vAlign w:val="center"/>
                </w:tcPr>
                <w:p w:rsidR="009B503A" w:rsidRPr="00BE7E0E" w:rsidRDefault="00316D1C" w:rsidP="001F377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1</w:t>
                  </w:r>
                  <w:r w:rsidR="003C1225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9</w:t>
                  </w: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0</w:t>
                  </w:r>
                  <w:r w:rsidR="003E6B9C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</w:t>
                  </w:r>
                  <w:r w:rsidR="009B503A" w:rsidRPr="00BE7E0E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9B503A" w:rsidRPr="00BE7E0E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руб.</w:t>
                  </w:r>
                </w:p>
              </w:tc>
              <w:tc>
                <w:tcPr>
                  <w:tcW w:w="2120" w:type="dxa"/>
                  <w:vMerge w:val="restart"/>
                  <w:shd w:val="clear" w:color="auto" w:fill="FFFFFF"/>
                  <w:vAlign w:val="center"/>
                </w:tcPr>
                <w:p w:rsidR="009B503A" w:rsidRPr="00BE7E0E" w:rsidRDefault="00316D1C" w:rsidP="001F377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1</w:t>
                  </w:r>
                  <w:r w:rsidR="003C1225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9</w:t>
                  </w: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5</w:t>
                  </w:r>
                  <w:r w:rsidR="003E6B9C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</w:t>
                  </w:r>
                  <w:r w:rsidR="009B503A" w:rsidRPr="00BE7E0E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руб.</w:t>
                  </w:r>
                </w:p>
              </w:tc>
              <w:tc>
                <w:tcPr>
                  <w:tcW w:w="1988" w:type="dxa"/>
                  <w:vMerge w:val="restart"/>
                  <w:shd w:val="clear" w:color="auto" w:fill="FFFFFF"/>
                </w:tcPr>
                <w:p w:rsidR="001131CC" w:rsidRDefault="001131CC" w:rsidP="001F377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1131CC" w:rsidRDefault="001131CC" w:rsidP="001F377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9B503A" w:rsidRDefault="003C1225" w:rsidP="001F377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20</w:t>
                  </w:r>
                  <w:r w:rsidR="00316D1C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50</w:t>
                  </w:r>
                  <w:r w:rsidR="003E6B9C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</w:t>
                  </w:r>
                  <w:r w:rsidR="001131CC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руб.</w:t>
                  </w:r>
                </w:p>
              </w:tc>
            </w:tr>
            <w:tr w:rsidR="009B503A" w:rsidRPr="00A9774C" w:rsidTr="001F3778">
              <w:trPr>
                <w:trHeight w:hRule="exact" w:val="476"/>
              </w:trPr>
              <w:tc>
                <w:tcPr>
                  <w:tcW w:w="2915" w:type="dxa"/>
                  <w:shd w:val="clear" w:color="auto" w:fill="FFFFFF"/>
                  <w:vAlign w:val="center"/>
                </w:tcPr>
                <w:p w:rsidR="009B503A" w:rsidRPr="00FE3188" w:rsidRDefault="006A69EE" w:rsidP="001F377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30.07-10</w:t>
                  </w:r>
                  <w:r w:rsidR="00926B42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.08</w:t>
                  </w:r>
                </w:p>
              </w:tc>
              <w:tc>
                <w:tcPr>
                  <w:tcW w:w="2386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1F3778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1F3778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8" w:type="dxa"/>
                  <w:vMerge/>
                  <w:shd w:val="clear" w:color="auto" w:fill="FFFFFF"/>
                </w:tcPr>
                <w:p w:rsidR="009B503A" w:rsidRPr="00A9774C" w:rsidRDefault="009B503A" w:rsidP="001F3778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B503A" w:rsidRPr="00A9774C" w:rsidTr="001F3778">
              <w:trPr>
                <w:trHeight w:hRule="exact" w:val="476"/>
              </w:trPr>
              <w:tc>
                <w:tcPr>
                  <w:tcW w:w="2915" w:type="dxa"/>
                  <w:shd w:val="clear" w:color="auto" w:fill="FFFFFF"/>
                  <w:vAlign w:val="center"/>
                </w:tcPr>
                <w:p w:rsidR="009B503A" w:rsidRPr="00FE3188" w:rsidRDefault="006A69EE" w:rsidP="001F377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06.08-17</w:t>
                  </w:r>
                  <w:r w:rsidR="009B503A" w:rsidRPr="00FE3188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.08</w:t>
                  </w:r>
                </w:p>
              </w:tc>
              <w:tc>
                <w:tcPr>
                  <w:tcW w:w="2386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1F3778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1F3778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8" w:type="dxa"/>
                  <w:vMerge/>
                  <w:shd w:val="clear" w:color="auto" w:fill="FFFFFF"/>
                </w:tcPr>
                <w:p w:rsidR="009B503A" w:rsidRPr="00A9774C" w:rsidRDefault="009B503A" w:rsidP="001F3778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B503A" w:rsidRPr="00A9774C" w:rsidTr="001F3778">
              <w:trPr>
                <w:trHeight w:hRule="exact" w:val="449"/>
              </w:trPr>
              <w:tc>
                <w:tcPr>
                  <w:tcW w:w="2915" w:type="dxa"/>
                  <w:shd w:val="clear" w:color="auto" w:fill="FFFFFF"/>
                  <w:vAlign w:val="center"/>
                </w:tcPr>
                <w:p w:rsidR="009B503A" w:rsidRPr="00FE3188" w:rsidRDefault="00926B42" w:rsidP="001F377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13.08-24</w:t>
                  </w:r>
                  <w:r w:rsidR="009B503A" w:rsidRPr="00FE3188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.08</w:t>
                  </w:r>
                </w:p>
              </w:tc>
              <w:tc>
                <w:tcPr>
                  <w:tcW w:w="2386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1F3778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1F3778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8" w:type="dxa"/>
                  <w:vMerge/>
                  <w:shd w:val="clear" w:color="auto" w:fill="FFFFFF"/>
                </w:tcPr>
                <w:p w:rsidR="009B503A" w:rsidRPr="00A9774C" w:rsidRDefault="009B503A" w:rsidP="001F3778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B503A" w:rsidRPr="00A9774C" w:rsidTr="001F3778">
              <w:trPr>
                <w:trHeight w:hRule="exact" w:val="466"/>
              </w:trPr>
              <w:tc>
                <w:tcPr>
                  <w:tcW w:w="2915" w:type="dxa"/>
                  <w:shd w:val="clear" w:color="auto" w:fill="FFFFFF"/>
                  <w:vAlign w:val="center"/>
                </w:tcPr>
                <w:p w:rsidR="009B503A" w:rsidRPr="00FE3188" w:rsidRDefault="00926B42" w:rsidP="001F377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20.08-31</w:t>
                  </w:r>
                  <w:r w:rsidR="009B503A" w:rsidRPr="00FE3188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.08</w:t>
                  </w:r>
                </w:p>
              </w:tc>
              <w:tc>
                <w:tcPr>
                  <w:tcW w:w="2386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1F3778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1F3778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8" w:type="dxa"/>
                  <w:vMerge/>
                  <w:shd w:val="clear" w:color="auto" w:fill="FFFFFF"/>
                </w:tcPr>
                <w:p w:rsidR="009B503A" w:rsidRPr="00A9774C" w:rsidRDefault="009B503A" w:rsidP="001F3778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B503A" w:rsidRPr="00A9774C" w:rsidTr="001F3778">
              <w:trPr>
                <w:trHeight w:hRule="exact" w:val="446"/>
              </w:trPr>
              <w:tc>
                <w:tcPr>
                  <w:tcW w:w="2915" w:type="dxa"/>
                  <w:shd w:val="clear" w:color="auto" w:fill="FFFFFF"/>
                  <w:vAlign w:val="center"/>
                </w:tcPr>
                <w:p w:rsidR="009B503A" w:rsidRPr="00FE3188" w:rsidRDefault="00926B42" w:rsidP="001F377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27.08-07</w:t>
                  </w:r>
                  <w:r w:rsidR="009B503A" w:rsidRPr="00FE3188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.09</w:t>
                  </w:r>
                </w:p>
              </w:tc>
              <w:tc>
                <w:tcPr>
                  <w:tcW w:w="2386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1F3778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1F3778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8" w:type="dxa"/>
                  <w:vMerge/>
                  <w:shd w:val="clear" w:color="auto" w:fill="FFFFFF"/>
                </w:tcPr>
                <w:p w:rsidR="009B503A" w:rsidRPr="00A9774C" w:rsidRDefault="009B503A" w:rsidP="001F3778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D42AF9" w:rsidRPr="005E5ED3" w:rsidRDefault="00D42AF9" w:rsidP="00D42AF9">
            <w:pPr>
              <w:tabs>
                <w:tab w:val="left" w:pos="6111"/>
              </w:tabs>
              <w:spacing w:line="340" w:lineRule="exact"/>
              <w:ind w:right="743"/>
              <w:jc w:val="center"/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</w:pPr>
            <w:r w:rsidRPr="005E5ED3"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  <w:t>*Дети до 10-х лет скидка 500 руб.!</w:t>
            </w:r>
          </w:p>
          <w:p w:rsidR="00D42AF9" w:rsidRPr="005E5ED3" w:rsidRDefault="00D42AF9" w:rsidP="00D42AF9">
            <w:pPr>
              <w:tabs>
                <w:tab w:val="left" w:pos="6111"/>
              </w:tabs>
              <w:spacing w:line="340" w:lineRule="exact"/>
              <w:ind w:right="743"/>
              <w:jc w:val="center"/>
              <w:rPr>
                <w:rFonts w:ascii="Times New Roman" w:eastAsia="MS Mincho" w:hAnsi="Times New Roman"/>
                <w:b/>
                <w:color w:val="E60000"/>
                <w:szCs w:val="28"/>
                <w:lang w:eastAsia="en-US"/>
              </w:rPr>
            </w:pPr>
            <w:r w:rsidRPr="005E5ED3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*Дети до 4-</w:t>
            </w:r>
            <w:r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х</w:t>
            </w:r>
            <w:r w:rsidRPr="005E5ED3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 xml:space="preserve"> лет без места и без питания бесплатно (только трансфер).</w:t>
            </w:r>
          </w:p>
          <w:p w:rsidR="00D42AF9" w:rsidRDefault="00D42AF9" w:rsidP="00D42AF9">
            <w:pPr>
              <w:tabs>
                <w:tab w:val="left" w:pos="6111"/>
              </w:tabs>
              <w:spacing w:line="340" w:lineRule="exact"/>
              <w:ind w:right="1026"/>
              <w:jc w:val="center"/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</w:pPr>
            <w:r w:rsidRPr="005E5ED3"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>*Стоимость ж/д билета</w:t>
            </w:r>
            <w:r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 xml:space="preserve"> (+трансфер до базы и обратно)</w:t>
            </w:r>
            <w:r w:rsidRPr="005E5ED3"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 xml:space="preserve"> Ха</w:t>
            </w:r>
            <w:r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>баровск-Тихоокеанская-Хабаровск</w:t>
            </w:r>
          </w:p>
          <w:p w:rsidR="00022DE9" w:rsidRPr="008578A0" w:rsidRDefault="00D42AF9" w:rsidP="008578A0">
            <w:pPr>
              <w:tabs>
                <w:tab w:val="left" w:pos="6111"/>
              </w:tabs>
              <w:spacing w:line="340" w:lineRule="exact"/>
              <w:ind w:right="1026"/>
              <w:jc w:val="center"/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</w:pPr>
            <w:r w:rsidRPr="005E5ED3"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 xml:space="preserve">5500 </w:t>
            </w:r>
            <w:proofErr w:type="spellStart"/>
            <w:r w:rsidRPr="005E5ED3"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>руб</w:t>
            </w:r>
            <w:proofErr w:type="spellEnd"/>
            <w:r w:rsidRPr="005E5ED3"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 xml:space="preserve">/взрослый, 3500 </w:t>
            </w:r>
            <w:proofErr w:type="spellStart"/>
            <w:r w:rsidRPr="005E5ED3"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>руб</w:t>
            </w:r>
            <w:proofErr w:type="spellEnd"/>
            <w:r w:rsidRPr="005E5ED3"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>/детский.</w:t>
            </w:r>
            <w:r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 xml:space="preserve"> </w:t>
            </w:r>
            <w:r w:rsidRPr="005E5ED3">
              <w:rPr>
                <w:rFonts w:ascii="Times New Roman" w:eastAsia="MS Mincho" w:hAnsi="Times New Roman"/>
                <w:color w:val="E60000"/>
                <w:sz w:val="24"/>
                <w:szCs w:val="28"/>
                <w:lang w:eastAsia="en-US"/>
              </w:rPr>
              <w:t>При самостоятельном приобретении ж/д билетов трансфер до базы отдыха и обратно 800 рублей/чел.</w:t>
            </w:r>
          </w:p>
          <w:p w:rsidR="00D42AF9" w:rsidRPr="00727A30" w:rsidRDefault="00D42AF9" w:rsidP="00D42AF9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  <w:r w:rsidRPr="00727A30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стоимость включено</w:t>
            </w:r>
            <w:r w:rsidRPr="00727A30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:</w:t>
            </w:r>
          </w:p>
          <w:p w:rsidR="00D42AF9" w:rsidRPr="001C7458" w:rsidRDefault="00D42AF9" w:rsidP="00D42AF9">
            <w:pPr>
              <w:pStyle w:val="a4"/>
              <w:shd w:val="clear" w:color="auto" w:fill="auto"/>
              <w:spacing w:line="340" w:lineRule="exact"/>
              <w:ind w:firstLine="426"/>
              <w:jc w:val="left"/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</w:pPr>
            <w:r w:rsidRPr="001C7458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56307CFE" wp14:editId="1D37FC09">
                  <wp:extent cx="190734" cy="161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>Проживание в номере</w:t>
            </w:r>
          </w:p>
          <w:p w:rsidR="009C7F4E" w:rsidRPr="00597EC0" w:rsidRDefault="00D42AF9" w:rsidP="00D42AF9">
            <w:pPr>
              <w:pStyle w:val="a4"/>
              <w:shd w:val="clear" w:color="auto" w:fill="auto"/>
              <w:spacing w:line="340" w:lineRule="exact"/>
              <w:ind w:firstLine="426"/>
              <w:jc w:val="left"/>
              <w:rPr>
                <w:rFonts w:ascii="Century Gothic" w:hAnsi="Century Gothic" w:cs="Times New Roman"/>
                <w:b w:val="0"/>
                <w:bCs w:val="0"/>
                <w:color w:val="00B0F0"/>
                <w:sz w:val="22"/>
                <w:szCs w:val="22"/>
              </w:rPr>
            </w:pPr>
            <w:r w:rsidRPr="001C7458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07CC9DFE" wp14:editId="4FD5E001">
                  <wp:extent cx="190500" cy="16172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 xml:space="preserve"> 3-х разовое питание</w:t>
            </w:r>
            <w:r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 xml:space="preserve">  </w:t>
            </w:r>
          </w:p>
        </w:tc>
      </w:tr>
    </w:tbl>
    <w:p w:rsidR="00D83D4A" w:rsidRPr="009C7F4E" w:rsidRDefault="00D83D4A" w:rsidP="00856D7C">
      <w:pPr>
        <w:spacing w:before="240" w:line="240" w:lineRule="exact"/>
        <w:rPr>
          <w:rFonts w:ascii="Century Gothic" w:eastAsia="MS Mincho" w:hAnsi="Century Gothic"/>
          <w:b/>
          <w:color w:val="E60000"/>
          <w:sz w:val="56"/>
          <w:szCs w:val="66"/>
          <w:lang w:eastAsia="en-US"/>
        </w:rPr>
      </w:pPr>
    </w:p>
    <w:sectPr w:rsidR="00D83D4A" w:rsidRPr="009C7F4E" w:rsidSect="00AA6F5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41" w:rsidRDefault="00922441" w:rsidP="00D83D4A">
      <w:r>
        <w:separator/>
      </w:r>
    </w:p>
  </w:endnote>
  <w:endnote w:type="continuationSeparator" w:id="0">
    <w:p w:rsidR="00922441" w:rsidRDefault="00922441" w:rsidP="00D8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41" w:rsidRDefault="00922441" w:rsidP="00D83D4A">
      <w:r>
        <w:separator/>
      </w:r>
    </w:p>
  </w:footnote>
  <w:footnote w:type="continuationSeparator" w:id="0">
    <w:p w:rsidR="00922441" w:rsidRDefault="00922441" w:rsidP="00D8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6.5pt;visibility:visible;mso-wrap-style:square" o:bullet="t">
        <v:imagedata r:id="rId1" o:title=""/>
      </v:shape>
    </w:pict>
  </w:numPicBullet>
  <w:abstractNum w:abstractNumId="0">
    <w:nsid w:val="70F4148D"/>
    <w:multiLevelType w:val="hybridMultilevel"/>
    <w:tmpl w:val="B1EA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0C"/>
    <w:rsid w:val="00005242"/>
    <w:rsid w:val="00022DE9"/>
    <w:rsid w:val="000819DB"/>
    <w:rsid w:val="0008436A"/>
    <w:rsid w:val="001131CC"/>
    <w:rsid w:val="00154D3F"/>
    <w:rsid w:val="00184159"/>
    <w:rsid w:val="001C7458"/>
    <w:rsid w:val="001F3778"/>
    <w:rsid w:val="00215CB2"/>
    <w:rsid w:val="00297459"/>
    <w:rsid w:val="002B560A"/>
    <w:rsid w:val="00316D1C"/>
    <w:rsid w:val="0034135F"/>
    <w:rsid w:val="00382F43"/>
    <w:rsid w:val="003A2AFF"/>
    <w:rsid w:val="003C1225"/>
    <w:rsid w:val="003E1D1A"/>
    <w:rsid w:val="003E6B9C"/>
    <w:rsid w:val="004037FB"/>
    <w:rsid w:val="00405692"/>
    <w:rsid w:val="00421660"/>
    <w:rsid w:val="0043208E"/>
    <w:rsid w:val="00454364"/>
    <w:rsid w:val="004A7C66"/>
    <w:rsid w:val="004A7CF1"/>
    <w:rsid w:val="004C324B"/>
    <w:rsid w:val="004D28FF"/>
    <w:rsid w:val="004E466D"/>
    <w:rsid w:val="004E5618"/>
    <w:rsid w:val="00532FD5"/>
    <w:rsid w:val="00554136"/>
    <w:rsid w:val="00576889"/>
    <w:rsid w:val="0059384B"/>
    <w:rsid w:val="00597EC0"/>
    <w:rsid w:val="005B64C6"/>
    <w:rsid w:val="005F4F4D"/>
    <w:rsid w:val="005F5737"/>
    <w:rsid w:val="00625DA3"/>
    <w:rsid w:val="006704DC"/>
    <w:rsid w:val="006A69EE"/>
    <w:rsid w:val="006D3642"/>
    <w:rsid w:val="00705017"/>
    <w:rsid w:val="00727A30"/>
    <w:rsid w:val="00833A86"/>
    <w:rsid w:val="00847409"/>
    <w:rsid w:val="00856D7C"/>
    <w:rsid w:val="008578A0"/>
    <w:rsid w:val="00872B9E"/>
    <w:rsid w:val="0087714E"/>
    <w:rsid w:val="00880302"/>
    <w:rsid w:val="008C0F43"/>
    <w:rsid w:val="00921AED"/>
    <w:rsid w:val="00922441"/>
    <w:rsid w:val="00926B42"/>
    <w:rsid w:val="00934EF5"/>
    <w:rsid w:val="0095038B"/>
    <w:rsid w:val="00981A78"/>
    <w:rsid w:val="009A1B0C"/>
    <w:rsid w:val="009B1E2B"/>
    <w:rsid w:val="009B503A"/>
    <w:rsid w:val="009C7F4E"/>
    <w:rsid w:val="00A129D7"/>
    <w:rsid w:val="00A338FB"/>
    <w:rsid w:val="00A879B8"/>
    <w:rsid w:val="00AA6F5E"/>
    <w:rsid w:val="00AF0D7E"/>
    <w:rsid w:val="00AF2EFA"/>
    <w:rsid w:val="00B210EC"/>
    <w:rsid w:val="00B230B3"/>
    <w:rsid w:val="00B53B96"/>
    <w:rsid w:val="00B81A18"/>
    <w:rsid w:val="00B87AD5"/>
    <w:rsid w:val="00BB4725"/>
    <w:rsid w:val="00BB5A32"/>
    <w:rsid w:val="00BE7E0E"/>
    <w:rsid w:val="00C55170"/>
    <w:rsid w:val="00CD44D5"/>
    <w:rsid w:val="00CE6CE3"/>
    <w:rsid w:val="00D0692B"/>
    <w:rsid w:val="00D421AD"/>
    <w:rsid w:val="00D42AF9"/>
    <w:rsid w:val="00D454A4"/>
    <w:rsid w:val="00D7573E"/>
    <w:rsid w:val="00D75FCD"/>
    <w:rsid w:val="00D83D4A"/>
    <w:rsid w:val="00DC1D2D"/>
    <w:rsid w:val="00DC4837"/>
    <w:rsid w:val="00E2215B"/>
    <w:rsid w:val="00E3126B"/>
    <w:rsid w:val="00E362C0"/>
    <w:rsid w:val="00E44E89"/>
    <w:rsid w:val="00E62FA9"/>
    <w:rsid w:val="00E92116"/>
    <w:rsid w:val="00EB1575"/>
    <w:rsid w:val="00EC6590"/>
    <w:rsid w:val="00FA5114"/>
    <w:rsid w:val="00FD3856"/>
    <w:rsid w:val="00FE3188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01B0-82AE-43FB-AC44-DA2BE874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- тур"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Турмаркет</dc:creator>
  <cp:lastModifiedBy>Наталья Маслова</cp:lastModifiedBy>
  <cp:revision>4</cp:revision>
  <cp:lastPrinted>2021-04-02T11:11:00Z</cp:lastPrinted>
  <dcterms:created xsi:type="dcterms:W3CDTF">2021-05-19T00:40:00Z</dcterms:created>
  <dcterms:modified xsi:type="dcterms:W3CDTF">2021-05-19T04:06:00Z</dcterms:modified>
</cp:coreProperties>
</file>