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46" w:rsidRPr="0067714E" w:rsidRDefault="0067714E">
      <w:pPr>
        <w:spacing w:line="20" w:lineRule="exact"/>
        <w:rPr>
          <w:sz w:val="24"/>
          <w:szCs w:val="24"/>
        </w:rPr>
      </w:pPr>
      <w:r w:rsidRPr="00CD3E6B">
        <w:rPr>
          <w:sz w:val="24"/>
          <w:szCs w:val="24"/>
        </w:rPr>
        <w:t xml:space="preserve"> </w:t>
      </w:r>
    </w:p>
    <w:p w:rsidR="00352546" w:rsidRDefault="00352546">
      <w:pPr>
        <w:spacing w:line="202" w:lineRule="exact"/>
        <w:rPr>
          <w:sz w:val="24"/>
          <w:szCs w:val="24"/>
        </w:rPr>
      </w:pPr>
    </w:p>
    <w:p w:rsidR="00352546" w:rsidRDefault="00352546">
      <w:pPr>
        <w:spacing w:line="5" w:lineRule="exact"/>
        <w:rPr>
          <w:rFonts w:eastAsia="Times New Roman"/>
          <w:b/>
          <w:bCs/>
          <w:sz w:val="23"/>
          <w:szCs w:val="23"/>
        </w:rPr>
      </w:pPr>
    </w:p>
    <w:p w:rsidR="00A77A3E" w:rsidRDefault="00A77A3E">
      <w:pPr>
        <w:spacing w:line="5" w:lineRule="exact"/>
        <w:rPr>
          <w:sz w:val="24"/>
          <w:szCs w:val="24"/>
        </w:rPr>
      </w:pPr>
    </w:p>
    <w:p w:rsidR="0098354B" w:rsidRDefault="000C7D66" w:rsidP="00214F33">
      <w:pPr>
        <w:jc w:val="center"/>
        <w:rPr>
          <w:rFonts w:ascii="Monotype Corsiva" w:eastAsia="Times New Roman" w:hAnsi="Monotype Corsiva"/>
          <w:b/>
          <w:bCs/>
          <w:color w:val="1F497D"/>
          <w:sz w:val="56"/>
          <w:szCs w:val="72"/>
          <w:lang w:val="en-US"/>
        </w:rPr>
      </w:pPr>
      <w:r>
        <w:rPr>
          <w:rFonts w:ascii="Monotype Corsiva" w:eastAsia="Calibri" w:hAnsi="Monotype Corsiva" w:cs="Rubik"/>
          <w:b/>
          <w:noProof/>
          <w:color w:val="FF0000"/>
          <w:sz w:val="40"/>
          <w:szCs w:val="32"/>
        </w:rPr>
        <w:drawing>
          <wp:inline distT="0" distB="0" distL="0" distR="0">
            <wp:extent cx="6480810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9B5" w:rsidRPr="0043158E" w:rsidRDefault="00A349B5" w:rsidP="00A349B5">
      <w:pPr>
        <w:jc w:val="center"/>
        <w:rPr>
          <w:rFonts w:ascii="Monotype Corsiva" w:eastAsia="Times New Roman" w:hAnsi="Monotype Corsiva"/>
          <w:b/>
          <w:bCs/>
          <w:color w:val="1F497D"/>
          <w:sz w:val="56"/>
          <w:szCs w:val="72"/>
        </w:rPr>
      </w:pPr>
      <w:r>
        <w:rPr>
          <w:rFonts w:ascii="Monotype Corsiva" w:eastAsia="Times New Roman" w:hAnsi="Monotype Corsiva"/>
          <w:b/>
          <w:bCs/>
          <w:color w:val="1F497D"/>
          <w:sz w:val="56"/>
          <w:szCs w:val="72"/>
        </w:rPr>
        <w:t>Путешествие в Новогодний</w:t>
      </w:r>
      <w:r w:rsidRPr="0043158E">
        <w:rPr>
          <w:rFonts w:ascii="Monotype Corsiva" w:eastAsia="Times New Roman" w:hAnsi="Monotype Corsiva"/>
          <w:b/>
          <w:bCs/>
          <w:color w:val="1F497D"/>
          <w:sz w:val="56"/>
          <w:szCs w:val="72"/>
        </w:rPr>
        <w:t xml:space="preserve"> Владивосток</w:t>
      </w:r>
    </w:p>
    <w:p w:rsidR="00702D79" w:rsidRPr="00702D79" w:rsidRDefault="00A349B5" w:rsidP="003C0FB7">
      <w:pPr>
        <w:rPr>
          <w:rFonts w:eastAsia="Times New Roman"/>
        </w:rPr>
      </w:pPr>
      <w:r w:rsidRPr="00BA1966">
        <w:rPr>
          <w:rFonts w:eastAsia="Times New Roman"/>
        </w:rPr>
        <w:t>Программа тура: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161"/>
      </w:tblGrid>
      <w:tr w:rsidR="00702D79" w:rsidRPr="002816D0" w:rsidTr="0056554D">
        <w:trPr>
          <w:trHeight w:val="400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30.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  <w:lang w:val="en-US"/>
              </w:rPr>
              <w:t>1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2.2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1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B5" w:rsidRDefault="00702D79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816D0">
              <w:rPr>
                <w:rFonts w:eastAsia="Arial Unicode MS"/>
                <w:b/>
                <w:bCs/>
                <w:color w:val="000000"/>
                <w:kern w:val="3"/>
                <w:sz w:val="20"/>
              </w:rPr>
              <w:t xml:space="preserve"> </w:t>
            </w:r>
            <w:r w:rsidR="00A349B5"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Сбор группы на ЖД вокзале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Выезд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с ЖД вокзала Хабаровска во Владивосток в 18.32</w:t>
            </w:r>
          </w:p>
          <w:p w:rsidR="00702D79" w:rsidRPr="002816D0" w:rsidRDefault="00702D79" w:rsidP="005655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textAlignment w:val="baseline"/>
              <w:rPr>
                <w:rFonts w:eastAsia="Arial Unicode MS"/>
                <w:b/>
                <w:bCs/>
                <w:color w:val="000000"/>
                <w:kern w:val="3"/>
                <w:sz w:val="20"/>
              </w:rPr>
            </w:pPr>
          </w:p>
        </w:tc>
      </w:tr>
      <w:tr w:rsidR="00702D79" w:rsidRPr="002816D0" w:rsidTr="0056554D">
        <w:trPr>
          <w:trHeight w:val="1684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31.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  <w:lang w:val="en-US"/>
              </w:rPr>
              <w:t>1</w:t>
            </w: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2.2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1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napToGrid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Прибытие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во Владивосток в 9:10.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09:30-10:00 Завтрак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напротив ЖД Вокзала, трансфер в отель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вас есть время навести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красоту, нарядиться и быть готовым к сказочному мероприятию.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12.00 выезд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заказном автобусе в Мариинский Театр.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13.00-15:10 Новогоднее представление бале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т-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(входные билеты включены)</w:t>
            </w:r>
          </w:p>
          <w:p w:rsidR="00A349B5" w:rsidRDefault="00A349B5" w:rsidP="00A349B5">
            <w:pPr>
              <w:pStyle w:val="a6"/>
              <w:spacing w:before="0" w:beforeAutospacing="0" w:after="15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Самый любимый рождественский балет, давно уже стал тем спектаклем, который вне зависимости от сезона дарит ощущение волшебного праздника и сказочных перемен.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16.00 Обед, свободное время.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17.00 – 19.00 прогулка по городу, с посещением Центральной Елки Владивостока.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Подготовка к празднованию Нового года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21.00 – идем в Ресторан на празднование Нового года. Праздничный стол, шампанское, развлекательная программа с танцами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включены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!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MS Mincho"/>
                <w:color w:val="000000"/>
                <w:sz w:val="20"/>
                <w:lang w:eastAsia="ja-JP"/>
              </w:rPr>
            </w:pPr>
          </w:p>
        </w:tc>
      </w:tr>
      <w:tr w:rsidR="00702D79" w:rsidRPr="002816D0" w:rsidTr="0056554D">
        <w:trPr>
          <w:trHeight w:val="1082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01.01</w:t>
            </w:r>
            <w:r>
              <w:rPr>
                <w:rFonts w:eastAsia="Arial Unicode MS"/>
                <w:b/>
                <w:color w:val="FF0000"/>
                <w:kern w:val="3"/>
                <w:sz w:val="20"/>
              </w:rPr>
              <w:t>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10.00-11.00 Завтрак</w:t>
            </w:r>
          </w:p>
          <w:p w:rsidR="0070529B" w:rsidRPr="004C3C9F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>Выезд на заказном автобусе в сафари-парк, посещение 1 или 2х парков (парк хищных зверей, парк тигров</w:t>
            </w:r>
            <w:proofErr w:type="gramStart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>)(</w:t>
            </w:r>
            <w:proofErr w:type="gramEnd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по погоде)</w:t>
            </w:r>
          </w:p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14.00-14.30 Обед по дороге в придорожном кафе.</w:t>
            </w:r>
          </w:p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15.00 -17.00 Экскурсия на винодельню "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Майхинская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" с дегустацией.</w:t>
            </w:r>
          </w:p>
          <w:p w:rsidR="0070529B" w:rsidRPr="004C3C9F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>Винодельческое хозяйство «</w:t>
            </w:r>
            <w:proofErr w:type="spellStart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>Майхинское</w:t>
            </w:r>
            <w:proofErr w:type="spellEnd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» - это семейный проект </w:t>
            </w:r>
            <w:proofErr w:type="spellStart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>агротуризма</w:t>
            </w:r>
            <w:proofErr w:type="spellEnd"/>
            <w:r w:rsidRPr="004C3C9F">
              <w:rPr>
                <w:rFonts w:ascii="Arial" w:hAnsi="Arial" w:cs="Arial"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в Приморском крае. Это база для местного виноделия, экспериментов с травяным ферментированным чаем и промыслом кедрового масла холодного отжима. Мы будем рады познакомить вас с философией хозяйства и предоставить к вашим услугам уютную гостевую зону!</w:t>
            </w:r>
          </w:p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Трансфер в город</w:t>
            </w:r>
          </w:p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19.00 Ужин в город</w:t>
            </w:r>
          </w:p>
          <w:p w:rsidR="0070529B" w:rsidRDefault="0070529B" w:rsidP="0070529B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Свободное время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MS Mincho"/>
                <w:b/>
                <w:sz w:val="20"/>
                <w:lang w:eastAsia="ja-JP"/>
              </w:rPr>
            </w:pPr>
          </w:p>
        </w:tc>
      </w:tr>
      <w:tr w:rsidR="00702D79" w:rsidRPr="002816D0" w:rsidTr="0056554D">
        <w:trPr>
          <w:trHeight w:val="361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A349B5" w:rsidRDefault="00702D79" w:rsidP="00A349B5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t>02.01.2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09.00-10.00 Завтрак, свободное время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11.00 сдача номеров, рассадка с вещами в заказной автобус.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11.30 Выезд в Океанариум, с собой перекус. Автобус подъезжает к главному входу Океанариума, минуя КПП.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12.30 – 15.30 Осмотр экспозиций океанариума и посещение шоу Дельфинов.</w:t>
            </w:r>
          </w:p>
          <w:p w:rsidR="00A349B5" w:rsidRDefault="00A349B5" w:rsidP="00A349B5">
            <w:pPr>
              <w:pStyle w:val="a6"/>
              <w:spacing w:before="0" w:beforeAutospacing="0" w:after="15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16.30 прибытие на ЖД Вокзал, рассадка в поезд. Ужин с собой в поезд.</w:t>
            </w:r>
          </w:p>
          <w:p w:rsidR="00A349B5" w:rsidRDefault="00A349B5" w:rsidP="00A349B5">
            <w:pPr>
              <w:pStyle w:val="a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Выезд в 17:20 в Хабаровск</w:t>
            </w:r>
          </w:p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color w:val="000000"/>
                <w:kern w:val="3"/>
                <w:sz w:val="20"/>
              </w:rPr>
            </w:pPr>
          </w:p>
        </w:tc>
      </w:tr>
      <w:tr w:rsidR="00702D79" w:rsidRPr="002816D0" w:rsidTr="00702D79">
        <w:trPr>
          <w:trHeight w:val="645"/>
          <w:jc w:val="center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79" w:rsidRPr="00A349B5" w:rsidRDefault="00702D79" w:rsidP="00A349B5">
            <w:pPr>
              <w:widowControl w:val="0"/>
              <w:suppressAutoHyphens/>
              <w:autoSpaceDN w:val="0"/>
              <w:spacing w:line="225" w:lineRule="atLeast"/>
              <w:jc w:val="center"/>
              <w:textAlignment w:val="baseline"/>
              <w:rPr>
                <w:rFonts w:eastAsia="Arial Unicode MS"/>
                <w:b/>
                <w:color w:val="FF0000"/>
                <w:kern w:val="3"/>
                <w:sz w:val="20"/>
              </w:rPr>
            </w:pPr>
            <w:r w:rsidRPr="002816D0">
              <w:rPr>
                <w:rFonts w:eastAsia="Arial Unicode MS"/>
                <w:b/>
                <w:color w:val="FF0000"/>
                <w:kern w:val="3"/>
                <w:sz w:val="20"/>
              </w:rPr>
              <w:lastRenderedPageBreak/>
              <w:t>03.01.2</w:t>
            </w:r>
            <w:r w:rsidR="00A349B5">
              <w:rPr>
                <w:rFonts w:eastAsia="Arial Unicode MS"/>
                <w:b/>
                <w:color w:val="FF0000"/>
                <w:kern w:val="3"/>
                <w:sz w:val="20"/>
              </w:rPr>
              <w:t>2</w:t>
            </w:r>
          </w:p>
        </w:tc>
        <w:tc>
          <w:tcPr>
            <w:tcW w:w="10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D79" w:rsidRPr="002816D0" w:rsidRDefault="00702D79" w:rsidP="0056554D">
            <w:pPr>
              <w:widowControl w:val="0"/>
              <w:suppressAutoHyphens/>
              <w:autoSpaceDN w:val="0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</w:rPr>
            </w:pPr>
            <w:r w:rsidRPr="004C3C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Прибытие в Хабаровск</w:t>
            </w:r>
          </w:p>
        </w:tc>
      </w:tr>
    </w:tbl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02D79" w:rsidRPr="005506DF" w:rsidRDefault="00702D79" w:rsidP="00702D79">
      <w:pPr>
        <w:spacing w:line="360" w:lineRule="atLeast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5506D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Стоимость:</w:t>
      </w:r>
    </w:p>
    <w:tbl>
      <w:tblPr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3612"/>
        <w:gridCol w:w="3342"/>
      </w:tblGrid>
      <w:tr w:rsidR="00702D79" w:rsidRPr="00702D79" w:rsidTr="00702D79">
        <w:trPr>
          <w:trHeight w:val="725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Гостиница «Моряк» номер эконом/стандарт</w:t>
            </w:r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Гостиница</w:t>
            </w:r>
          </w:p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«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Апарт</w:t>
            </w:r>
            <w:proofErr w:type="spellEnd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-отель Арбат»</w:t>
            </w:r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Ребенок до 14 лет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6F35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6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5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00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1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70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0C53A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8</w:t>
            </w:r>
            <w:r w:rsidR="000C53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5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Ребенок от 14 лет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3C0FB7" w:rsidP="006F35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71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7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7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0C53AA" w:rsidP="003C0FB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191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  <w:tr w:rsidR="00702D79" w:rsidRPr="00702D79" w:rsidTr="00702D79">
        <w:trPr>
          <w:trHeight w:val="362"/>
        </w:trPr>
        <w:tc>
          <w:tcPr>
            <w:tcW w:w="3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702D7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Взрослый</w:t>
            </w:r>
          </w:p>
        </w:tc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3C0FB7" w:rsidP="006F35E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/ 2</w:t>
            </w:r>
            <w:r w:rsidR="006F35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7</w:t>
            </w:r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="00702D79"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3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02D79" w:rsidRPr="00702D79" w:rsidRDefault="00702D79" w:rsidP="000C53A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r w:rsidR="000C53A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US"/>
              </w:rPr>
              <w:t>3</w:t>
            </w:r>
            <w:r w:rsidR="003C0FB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00 </w:t>
            </w:r>
            <w:proofErr w:type="spellStart"/>
            <w:r w:rsidRPr="00702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руб</w:t>
            </w:r>
            <w:proofErr w:type="spellEnd"/>
          </w:p>
        </w:tc>
      </w:tr>
    </w:tbl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02D79" w:rsidRDefault="00702D79" w:rsidP="00791314">
      <w:pPr>
        <w:spacing w:line="360" w:lineRule="atLeast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Проживание в гостинице в центре города, 2-3 х местное размещение</w:t>
      </w:r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Ребенок от 3 до 5 лет без места в отеле, без места в поезде, с питанием – </w:t>
      </w:r>
      <w:r w:rsidR="00F426C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7250</w:t>
      </w: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руб</w:t>
      </w:r>
      <w:proofErr w:type="spellEnd"/>
    </w:p>
    <w:p w:rsidR="00791314" w:rsidRPr="00791314" w:rsidRDefault="00791314" w:rsidP="00791314">
      <w:pPr>
        <w:spacing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Ребенок от 3 до 5 лет с местом в отеле, без места в поезде, с питанием – </w:t>
      </w:r>
      <w:r w:rsidR="00F426C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925</w:t>
      </w:r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0 </w:t>
      </w:r>
      <w:proofErr w:type="spellStart"/>
      <w:r w:rsidRPr="0079131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руб</w:t>
      </w:r>
      <w:proofErr w:type="spellEnd"/>
    </w:p>
    <w:p w:rsidR="00791314" w:rsidRPr="00791314" w:rsidRDefault="00791314" w:rsidP="00791314">
      <w:pPr>
        <w:spacing w:after="15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9131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91931" w:rsidRPr="005506DF" w:rsidRDefault="00591931" w:rsidP="00591931">
      <w:pPr>
        <w:spacing w:after="150" w:line="360" w:lineRule="atLeast"/>
        <w:textAlignment w:val="baseline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bookmarkStart w:id="0" w:name="_GoBack"/>
      <w:r w:rsidRPr="005506DF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>В стоимость входит:</w:t>
      </w:r>
    </w:p>
    <w:bookmarkEnd w:id="0"/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ЖД билеты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 Хабаровск – Владивосток – Хабаровск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Проживание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 в гостинице, 2-3х местный номер на 2 ночи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Трехразовое питание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 (завтраки, обеды, ужины)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НОВОГОДНИК БАНКЕТ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 (праздничный стол, шампанское, развлекательная программа)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Все входные билеты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: Балет</w:t>
      </w:r>
      <w:proofErr w:type="gramStart"/>
      <w:r w:rsidRPr="00591931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591931">
        <w:rPr>
          <w:rFonts w:ascii="Arial" w:eastAsia="Times New Roman" w:hAnsi="Arial" w:cs="Arial"/>
          <w:color w:val="333333"/>
          <w:sz w:val="24"/>
          <w:szCs w:val="24"/>
        </w:rPr>
        <w:t xml:space="preserve"> вход в сафари-парк, дегустация вин и экскурсия, Океанариум + шоу Дельфинов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Руководитель из Хабаровска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Трансфер ЖД вокзал - отель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Заказной автобус</w:t>
      </w:r>
      <w:r w:rsidRPr="00591931">
        <w:rPr>
          <w:rFonts w:ascii="Arial" w:eastAsia="Times New Roman" w:hAnsi="Arial" w:cs="Arial"/>
          <w:color w:val="333333"/>
          <w:sz w:val="24"/>
          <w:szCs w:val="24"/>
        </w:rPr>
        <w:t> по программе</w:t>
      </w:r>
    </w:p>
    <w:p w:rsidR="00591931" w:rsidRPr="00591931" w:rsidRDefault="00591931" w:rsidP="00591931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Медицинская страховка на случаи травм на сумму 50 000 </w:t>
      </w:r>
      <w:proofErr w:type="spellStart"/>
      <w:r w:rsidRPr="0059193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руб</w:t>
      </w:r>
      <w:proofErr w:type="spellEnd"/>
    </w:p>
    <w:p w:rsidR="00352546" w:rsidRPr="00EF4E2E" w:rsidRDefault="00352546" w:rsidP="00791314">
      <w:pPr>
        <w:jc w:val="center"/>
        <w:rPr>
          <w:rFonts w:eastAsia="Times New Roman"/>
        </w:rPr>
      </w:pPr>
    </w:p>
    <w:sectPr w:rsidR="00352546" w:rsidRPr="00EF4E2E" w:rsidSect="0043158E">
      <w:pgSz w:w="11920" w:h="16845"/>
      <w:pgMar w:top="0" w:right="730" w:bottom="0" w:left="96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CC"/>
    <w:family w:val="auto"/>
    <w:pitch w:val="variable"/>
    <w:sig w:usb0="A0000A2F" w:usb1="5000205B" w:usb2="00000000" w:usb3="00000000" w:csb0="000000B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DE2BCAC"/>
    <w:lvl w:ilvl="0" w:tplc="89D07E72">
      <w:start w:val="1"/>
      <w:numFmt w:val="bullet"/>
      <w:lvlText w:val=""/>
      <w:lvlJc w:val="left"/>
    </w:lvl>
    <w:lvl w:ilvl="1" w:tplc="7F14ADE2">
      <w:numFmt w:val="decimal"/>
      <w:lvlText w:val=""/>
      <w:lvlJc w:val="left"/>
    </w:lvl>
    <w:lvl w:ilvl="2" w:tplc="49B4F0E2">
      <w:numFmt w:val="decimal"/>
      <w:lvlText w:val=""/>
      <w:lvlJc w:val="left"/>
    </w:lvl>
    <w:lvl w:ilvl="3" w:tplc="982EC82C">
      <w:numFmt w:val="decimal"/>
      <w:lvlText w:val=""/>
      <w:lvlJc w:val="left"/>
    </w:lvl>
    <w:lvl w:ilvl="4" w:tplc="F2AC52A4">
      <w:numFmt w:val="decimal"/>
      <w:lvlText w:val=""/>
      <w:lvlJc w:val="left"/>
    </w:lvl>
    <w:lvl w:ilvl="5" w:tplc="D5A23546">
      <w:numFmt w:val="decimal"/>
      <w:lvlText w:val=""/>
      <w:lvlJc w:val="left"/>
    </w:lvl>
    <w:lvl w:ilvl="6" w:tplc="1E6C790A">
      <w:numFmt w:val="decimal"/>
      <w:lvlText w:val=""/>
      <w:lvlJc w:val="left"/>
    </w:lvl>
    <w:lvl w:ilvl="7" w:tplc="0E4CD05A">
      <w:numFmt w:val="decimal"/>
      <w:lvlText w:val=""/>
      <w:lvlJc w:val="left"/>
    </w:lvl>
    <w:lvl w:ilvl="8" w:tplc="92E62900">
      <w:numFmt w:val="decimal"/>
      <w:lvlText w:val=""/>
      <w:lvlJc w:val="left"/>
    </w:lvl>
  </w:abstractNum>
  <w:abstractNum w:abstractNumId="1">
    <w:nsid w:val="00003D6C"/>
    <w:multiLevelType w:val="hybridMultilevel"/>
    <w:tmpl w:val="9A3ECDDA"/>
    <w:lvl w:ilvl="0" w:tplc="BF941E1A">
      <w:start w:val="1"/>
      <w:numFmt w:val="bullet"/>
      <w:lvlText w:val="р"/>
      <w:lvlJc w:val="left"/>
    </w:lvl>
    <w:lvl w:ilvl="1" w:tplc="38F21748">
      <w:numFmt w:val="decimal"/>
      <w:lvlText w:val=""/>
      <w:lvlJc w:val="left"/>
    </w:lvl>
    <w:lvl w:ilvl="2" w:tplc="8CE21C16">
      <w:numFmt w:val="decimal"/>
      <w:lvlText w:val=""/>
      <w:lvlJc w:val="left"/>
    </w:lvl>
    <w:lvl w:ilvl="3" w:tplc="D2CA2EB6">
      <w:numFmt w:val="decimal"/>
      <w:lvlText w:val=""/>
      <w:lvlJc w:val="left"/>
    </w:lvl>
    <w:lvl w:ilvl="4" w:tplc="4EA8F5E6">
      <w:numFmt w:val="decimal"/>
      <w:lvlText w:val=""/>
      <w:lvlJc w:val="left"/>
    </w:lvl>
    <w:lvl w:ilvl="5" w:tplc="21922644">
      <w:numFmt w:val="decimal"/>
      <w:lvlText w:val=""/>
      <w:lvlJc w:val="left"/>
    </w:lvl>
    <w:lvl w:ilvl="6" w:tplc="4182760E">
      <w:numFmt w:val="decimal"/>
      <w:lvlText w:val=""/>
      <w:lvlJc w:val="left"/>
    </w:lvl>
    <w:lvl w:ilvl="7" w:tplc="96BAD13A">
      <w:numFmt w:val="decimal"/>
      <w:lvlText w:val=""/>
      <w:lvlJc w:val="left"/>
    </w:lvl>
    <w:lvl w:ilvl="8" w:tplc="51662038">
      <w:numFmt w:val="decimal"/>
      <w:lvlText w:val=""/>
      <w:lvlJc w:val="left"/>
    </w:lvl>
  </w:abstractNum>
  <w:abstractNum w:abstractNumId="2">
    <w:nsid w:val="000072AE"/>
    <w:multiLevelType w:val="hybridMultilevel"/>
    <w:tmpl w:val="3C54D22C"/>
    <w:lvl w:ilvl="0" w:tplc="8440195A">
      <w:start w:val="1"/>
      <w:numFmt w:val="bullet"/>
      <w:lvlText w:val=""/>
      <w:lvlJc w:val="left"/>
    </w:lvl>
    <w:lvl w:ilvl="1" w:tplc="FFA4FC28">
      <w:numFmt w:val="decimal"/>
      <w:lvlText w:val=""/>
      <w:lvlJc w:val="left"/>
    </w:lvl>
    <w:lvl w:ilvl="2" w:tplc="1E480ADE">
      <w:numFmt w:val="decimal"/>
      <w:lvlText w:val=""/>
      <w:lvlJc w:val="left"/>
    </w:lvl>
    <w:lvl w:ilvl="3" w:tplc="328456C8">
      <w:numFmt w:val="decimal"/>
      <w:lvlText w:val=""/>
      <w:lvlJc w:val="left"/>
    </w:lvl>
    <w:lvl w:ilvl="4" w:tplc="BE5C46AA">
      <w:numFmt w:val="decimal"/>
      <w:lvlText w:val=""/>
      <w:lvlJc w:val="left"/>
    </w:lvl>
    <w:lvl w:ilvl="5" w:tplc="6AAEF468">
      <w:numFmt w:val="decimal"/>
      <w:lvlText w:val=""/>
      <w:lvlJc w:val="left"/>
    </w:lvl>
    <w:lvl w:ilvl="6" w:tplc="EABAA6AA">
      <w:numFmt w:val="decimal"/>
      <w:lvlText w:val=""/>
      <w:lvlJc w:val="left"/>
    </w:lvl>
    <w:lvl w:ilvl="7" w:tplc="5B8215CE">
      <w:numFmt w:val="decimal"/>
      <w:lvlText w:val=""/>
      <w:lvlJc w:val="left"/>
    </w:lvl>
    <w:lvl w:ilvl="8" w:tplc="C4100DB2">
      <w:numFmt w:val="decimal"/>
      <w:lvlText w:val=""/>
      <w:lvlJc w:val="left"/>
    </w:lvl>
  </w:abstractNum>
  <w:abstractNum w:abstractNumId="3">
    <w:nsid w:val="28087BA8"/>
    <w:multiLevelType w:val="multilevel"/>
    <w:tmpl w:val="81D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61ABC"/>
    <w:multiLevelType w:val="multilevel"/>
    <w:tmpl w:val="9E6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D6AE2"/>
    <w:multiLevelType w:val="multilevel"/>
    <w:tmpl w:val="6A9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32615"/>
    <w:multiLevelType w:val="multilevel"/>
    <w:tmpl w:val="4D0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6766D"/>
    <w:multiLevelType w:val="hybridMultilevel"/>
    <w:tmpl w:val="1CCE8D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6"/>
    <w:rsid w:val="000650E5"/>
    <w:rsid w:val="000C0833"/>
    <w:rsid w:val="000C53AA"/>
    <w:rsid w:val="000C7D66"/>
    <w:rsid w:val="000F5361"/>
    <w:rsid w:val="001511F4"/>
    <w:rsid w:val="001563ED"/>
    <w:rsid w:val="001646ED"/>
    <w:rsid w:val="001844D4"/>
    <w:rsid w:val="001D355E"/>
    <w:rsid w:val="001D60E4"/>
    <w:rsid w:val="00214F33"/>
    <w:rsid w:val="002676A9"/>
    <w:rsid w:val="002707F4"/>
    <w:rsid w:val="002816D0"/>
    <w:rsid w:val="002A0E80"/>
    <w:rsid w:val="00352546"/>
    <w:rsid w:val="00353E90"/>
    <w:rsid w:val="003C0FB7"/>
    <w:rsid w:val="0043158E"/>
    <w:rsid w:val="0048358B"/>
    <w:rsid w:val="004C3C9F"/>
    <w:rsid w:val="00525298"/>
    <w:rsid w:val="005347BB"/>
    <w:rsid w:val="005506DF"/>
    <w:rsid w:val="00591931"/>
    <w:rsid w:val="00592CFD"/>
    <w:rsid w:val="006478C9"/>
    <w:rsid w:val="00670D60"/>
    <w:rsid w:val="0067714E"/>
    <w:rsid w:val="006A7FC2"/>
    <w:rsid w:val="006F35E0"/>
    <w:rsid w:val="00702D79"/>
    <w:rsid w:val="0070529B"/>
    <w:rsid w:val="00717D0A"/>
    <w:rsid w:val="00724582"/>
    <w:rsid w:val="00791314"/>
    <w:rsid w:val="007B11F9"/>
    <w:rsid w:val="00902110"/>
    <w:rsid w:val="0091630E"/>
    <w:rsid w:val="009660EA"/>
    <w:rsid w:val="0098354B"/>
    <w:rsid w:val="009A065B"/>
    <w:rsid w:val="009D1ADD"/>
    <w:rsid w:val="00A349B5"/>
    <w:rsid w:val="00A77A3E"/>
    <w:rsid w:val="00AA1BD4"/>
    <w:rsid w:val="00B97502"/>
    <w:rsid w:val="00BA1966"/>
    <w:rsid w:val="00BD2BA8"/>
    <w:rsid w:val="00C00D90"/>
    <w:rsid w:val="00CC581D"/>
    <w:rsid w:val="00CD3E6B"/>
    <w:rsid w:val="00CE3AE5"/>
    <w:rsid w:val="00D47F51"/>
    <w:rsid w:val="00D504BD"/>
    <w:rsid w:val="00E23707"/>
    <w:rsid w:val="00E926BE"/>
    <w:rsid w:val="00EE2DDA"/>
    <w:rsid w:val="00EF4E2E"/>
    <w:rsid w:val="00F21E9D"/>
    <w:rsid w:val="00F426C7"/>
    <w:rsid w:val="00FC7CB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E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353E90"/>
  </w:style>
  <w:style w:type="character" w:customStyle="1" w:styleId="10">
    <w:name w:val="Заголовок 1 Знак"/>
    <w:basedOn w:val="a0"/>
    <w:link w:val="1"/>
    <w:uiPriority w:val="9"/>
    <w:rsid w:val="00791314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E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353E90"/>
  </w:style>
  <w:style w:type="character" w:customStyle="1" w:styleId="10">
    <w:name w:val="Заголовок 1 Знак"/>
    <w:basedOn w:val="a0"/>
    <w:link w:val="1"/>
    <w:uiPriority w:val="9"/>
    <w:rsid w:val="0079131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Маслова</cp:lastModifiedBy>
  <cp:revision>7</cp:revision>
  <cp:lastPrinted>2021-11-10T04:35:00Z</cp:lastPrinted>
  <dcterms:created xsi:type="dcterms:W3CDTF">2021-11-10T04:53:00Z</dcterms:created>
  <dcterms:modified xsi:type="dcterms:W3CDTF">2021-11-10T05:07:00Z</dcterms:modified>
</cp:coreProperties>
</file>