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6" w:rsidRDefault="000C59B6" w:rsidP="00E8799B">
      <w:pPr>
        <w:spacing w:after="0"/>
        <w:rPr>
          <w:rFonts w:ascii="Monotype Corsiva" w:hAnsi="Monotype Corsiva"/>
          <w:color w:val="FF0000"/>
          <w:sz w:val="44"/>
        </w:rPr>
      </w:pPr>
    </w:p>
    <w:p w:rsidR="00A97E8E" w:rsidRDefault="000C59B6" w:rsidP="00E8799B">
      <w:pPr>
        <w:spacing w:after="0"/>
        <w:rPr>
          <w:rFonts w:ascii="Monotype Corsiva" w:hAnsi="Monotype Corsiva"/>
          <w:color w:val="FF0000"/>
          <w:sz w:val="44"/>
        </w:rPr>
      </w:pPr>
      <w:r w:rsidRPr="000C59B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9638BD5" wp14:editId="4AF810E4">
            <wp:extent cx="6480175" cy="88726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48" w:rsidRPr="000C59B6" w:rsidRDefault="000C59B6" w:rsidP="00385D48">
      <w:pPr>
        <w:spacing w:after="0"/>
        <w:jc w:val="center"/>
        <w:rPr>
          <w:rFonts w:ascii="Monotype Corsiva" w:hAnsi="Monotype Corsiva"/>
          <w:i/>
          <w:color w:val="FF0000"/>
          <w:sz w:val="48"/>
          <w:szCs w:val="48"/>
        </w:rPr>
      </w:pPr>
      <w:r w:rsidRPr="000C59B6">
        <w:rPr>
          <w:rFonts w:ascii="Monotype Corsiva" w:hAnsi="Monotype Corsiva"/>
          <w:i/>
          <w:color w:val="FF0000"/>
          <w:sz w:val="48"/>
          <w:szCs w:val="48"/>
        </w:rPr>
        <w:t xml:space="preserve">НОВЫЙ ГОД  2021 </w:t>
      </w:r>
    </w:p>
    <w:p w:rsidR="00F3351D" w:rsidRPr="000C59B6" w:rsidRDefault="00E8799B" w:rsidP="00E73B58">
      <w:pPr>
        <w:spacing w:after="0"/>
        <w:jc w:val="center"/>
        <w:rPr>
          <w:rFonts w:ascii="Monotype Corsiva" w:hAnsi="Monotype Corsiva"/>
          <w:color w:val="FF0000"/>
          <w:sz w:val="48"/>
          <w:szCs w:val="48"/>
        </w:rPr>
      </w:pPr>
      <w:r w:rsidRPr="000C59B6">
        <w:rPr>
          <w:rFonts w:ascii="Monotype Corsiva" w:hAnsi="Monotype Corsiva"/>
          <w:color w:val="FF0000"/>
          <w:sz w:val="48"/>
          <w:szCs w:val="48"/>
        </w:rPr>
        <w:t>«Изумрудный</w:t>
      </w:r>
      <w:r w:rsidR="00385D48" w:rsidRPr="000C59B6">
        <w:rPr>
          <w:rFonts w:ascii="Monotype Corsiva" w:hAnsi="Monotype Corsiva"/>
          <w:color w:val="FF0000"/>
          <w:sz w:val="48"/>
          <w:szCs w:val="48"/>
        </w:rPr>
        <w:t>»! Курорт «</w:t>
      </w:r>
      <w:proofErr w:type="spellStart"/>
      <w:r w:rsidR="00385D48" w:rsidRPr="000C59B6">
        <w:rPr>
          <w:rFonts w:ascii="Monotype Corsiva" w:hAnsi="Monotype Corsiva"/>
          <w:color w:val="FF0000"/>
          <w:sz w:val="48"/>
          <w:szCs w:val="48"/>
        </w:rPr>
        <w:t>Шмаковка</w:t>
      </w:r>
      <w:proofErr w:type="spellEnd"/>
      <w:r w:rsidR="00385D48" w:rsidRPr="000C59B6">
        <w:rPr>
          <w:rFonts w:ascii="Monotype Corsiva" w:hAnsi="Monotype Corsiva"/>
          <w:color w:val="FF0000"/>
          <w:sz w:val="48"/>
          <w:szCs w:val="48"/>
        </w:rPr>
        <w:t>»!</w:t>
      </w: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639"/>
      </w:tblGrid>
      <w:tr w:rsidR="00E8799B" w:rsidRPr="00E8799B" w:rsidTr="000C59B6">
        <w:trPr>
          <w:trHeight w:val="2228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99B" w:rsidRPr="00385D48" w:rsidRDefault="00385D48" w:rsidP="00922DF1">
            <w:pPr>
              <w:widowControl w:val="0"/>
              <w:suppressAutoHyphens/>
              <w:autoSpaceDN w:val="0"/>
              <w:snapToGrid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  <w:r>
              <w:rPr>
                <w:rFonts w:ascii="Monotype Corsiva" w:hAnsi="Monotype Corsiva"/>
                <w:color w:val="FF0000"/>
                <w:sz w:val="44"/>
              </w:rPr>
              <w:t xml:space="preserve">        </w:t>
            </w:r>
            <w:r w:rsidR="007146DE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30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</w:t>
            </w:r>
            <w:r w:rsidR="007146DE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12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.2021.</w:t>
            </w:r>
          </w:p>
          <w:p w:rsidR="00E8799B" w:rsidRPr="00385D48" w:rsidRDefault="00E8799B" w:rsidP="00922DF1">
            <w:pPr>
              <w:widowControl w:val="0"/>
              <w:suppressAutoHyphens/>
              <w:autoSpaceDN w:val="0"/>
              <w:snapToGrid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DF1" w:rsidRPr="00922DF1" w:rsidRDefault="007146DE" w:rsidP="000C59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ind w:left="153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</w:pPr>
            <w:r w:rsidRPr="00385D48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>Сбор группы в 08:00 утра.</w:t>
            </w:r>
            <w:r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 Отправле</w:t>
            </w:r>
            <w:r w:rsidR="00A459AB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ние автобусом (в пути примерно 7</w:t>
            </w:r>
            <w:r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 часов, по пути 2 санитарные остановки). Прибытие в санаторий «Изумрудный». Добро пожаловать в экологически </w:t>
            </w:r>
            <w:r w:rsidR="005672A1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чистое и очень красивое место на </w:t>
            </w:r>
            <w:r w:rsidR="00934C24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="005672A1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Курорте</w:t>
            </w:r>
            <w:r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Шмаковка</w:t>
            </w:r>
            <w:proofErr w:type="spellEnd"/>
            <w:r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. Вы получите здесь не только лечение, но и замечательный заряд бодрости! Заселение в номера.</w:t>
            </w:r>
            <w:r w:rsidR="005672A1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="00047E1B" w:rsidRPr="00385D48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>Обед</w:t>
            </w:r>
            <w:r w:rsidR="005672A1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 xml:space="preserve">. </w:t>
            </w:r>
            <w:r w:rsidR="005672A1" w:rsidRPr="00934C24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Свободное время.</w:t>
            </w:r>
            <w:r w:rsidR="005672A1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 xml:space="preserve">  </w:t>
            </w:r>
            <w:r w:rsidR="00AA6B86"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 xml:space="preserve">Посещение сауны или бани по желанию за </w:t>
            </w:r>
            <w:proofErr w:type="spellStart"/>
            <w:r w:rsidR="00AA6B86"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доп</w:t>
            </w:r>
            <w:proofErr w:type="gramStart"/>
            <w:r w:rsidR="00AA6B86"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.п</w:t>
            </w:r>
            <w:proofErr w:type="gramEnd"/>
            <w:r w:rsidR="00AA6B86" w:rsidRPr="00385D48">
              <w:rPr>
                <w:rFonts w:ascii="Times New Roman" w:eastAsia="Arial Unicode MS" w:hAnsi="Times New Roman" w:cs="Times New Roman"/>
                <w:kern w:val="3"/>
                <w:sz w:val="24"/>
                <w:lang w:eastAsia="ru-RU"/>
              </w:rPr>
              <w:t>лату</w:t>
            </w:r>
            <w:proofErr w:type="spellEnd"/>
            <w:r w:rsidR="005672A1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 xml:space="preserve">! </w:t>
            </w:r>
            <w:r w:rsidR="00047E1B" w:rsidRPr="00385D48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>Ужин</w:t>
            </w:r>
            <w:r w:rsidR="005672A1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>.</w:t>
            </w:r>
            <w:r w:rsidR="005B75CC">
              <w:rPr>
                <w:rFonts w:ascii="Times New Roman" w:eastAsia="Arial Unicode MS" w:hAnsi="Times New Roman" w:cs="Times New Roman"/>
                <w:b/>
                <w:kern w:val="3"/>
                <w:sz w:val="24"/>
                <w:lang w:eastAsia="ru-RU"/>
              </w:rPr>
              <w:t xml:space="preserve"> Второй ужин.</w:t>
            </w:r>
          </w:p>
          <w:p w:rsidR="005672A1" w:rsidRPr="00922DF1" w:rsidRDefault="005672A1" w:rsidP="000C59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after="0" w:line="240" w:lineRule="auto"/>
              <w:ind w:left="153"/>
              <w:textAlignment w:val="baseline"/>
              <w:rPr>
                <w:rFonts w:ascii="Times New Roman" w:eastAsia="Arial Unicode MS" w:hAnsi="Times New Roman" w:cs="Times New Roman"/>
                <w:b/>
                <w:i/>
                <w:kern w:val="3"/>
                <w:sz w:val="24"/>
                <w:lang w:eastAsia="ru-RU"/>
              </w:rPr>
            </w:pPr>
            <w:r w:rsidRPr="005672A1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lang w:eastAsia="ja-JP"/>
              </w:rPr>
              <w:t>За дополнительную плату</w:t>
            </w:r>
            <w:r w:rsidR="00934C24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lang w:eastAsia="ja-JP"/>
              </w:rPr>
              <w:t xml:space="preserve"> в дни пребывания </w:t>
            </w:r>
            <w:r w:rsidRPr="005672A1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lang w:eastAsia="ja-JP"/>
              </w:rPr>
              <w:t>можно пройти комплекс  медицинских процедур на выбор (гидромассажные, минеральные, солевые ванны, ручной массаж и пр.).</w:t>
            </w:r>
          </w:p>
        </w:tc>
      </w:tr>
      <w:tr w:rsidR="00E8799B" w:rsidRPr="00E8799B" w:rsidTr="000C59B6">
        <w:trPr>
          <w:trHeight w:val="1459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99B" w:rsidRPr="00385D48" w:rsidRDefault="007146DE" w:rsidP="00922DF1">
            <w:pPr>
              <w:widowControl w:val="0"/>
              <w:suppressAutoHyphens/>
              <w:autoSpaceDN w:val="0"/>
              <w:snapToGrid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  <w:r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31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</w:t>
            </w:r>
            <w:r w:rsidRPr="005672A1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12</w:t>
            </w:r>
            <w:r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.2020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</w:t>
            </w:r>
          </w:p>
          <w:p w:rsidR="00E8799B" w:rsidRPr="00385D48" w:rsidRDefault="00E8799B" w:rsidP="00922DF1">
            <w:pPr>
              <w:widowControl w:val="0"/>
              <w:suppressAutoHyphens/>
              <w:autoSpaceDN w:val="0"/>
              <w:snapToGrid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C24" w:rsidRDefault="00385D48" w:rsidP="000C59B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color w:val="333333"/>
              </w:rPr>
            </w:pPr>
            <w:r>
              <w:rPr>
                <w:rFonts w:eastAsia="MS Mincho"/>
                <w:b/>
                <w:color w:val="000000"/>
                <w:lang w:eastAsia="ja-JP"/>
              </w:rPr>
              <w:t>Завтрак</w:t>
            </w:r>
            <w:r w:rsidR="00AA6B86" w:rsidRPr="00385D48">
              <w:rPr>
                <w:rFonts w:eastAsia="MS Mincho"/>
                <w:color w:val="000000"/>
                <w:lang w:eastAsia="ja-JP"/>
              </w:rPr>
              <w:t xml:space="preserve">. </w:t>
            </w:r>
            <w:r w:rsidR="00934C24">
              <w:rPr>
                <w:rFonts w:eastAsia="MS Mincho"/>
                <w:color w:val="000000"/>
                <w:lang w:eastAsia="ja-JP"/>
              </w:rPr>
              <w:t xml:space="preserve">Свободное время. </w:t>
            </w:r>
            <w:r w:rsidR="00934C24">
              <w:rPr>
                <w:rFonts w:ascii="Roboto-Regular" w:hAnsi="Roboto-Regular"/>
                <w:color w:val="333333"/>
              </w:rPr>
              <w:t>К услугам гостей – тренажерный зал, бильярд, библиотека, караоке, интернет кафе, пункт проката инвентаря</w:t>
            </w:r>
            <w:r w:rsidR="00E312D2">
              <w:rPr>
                <w:rFonts w:ascii="Roboto-Regular" w:hAnsi="Roboto-Regular"/>
                <w:color w:val="333333"/>
              </w:rPr>
              <w:t>. В </w:t>
            </w:r>
            <w:r w:rsidR="00934C24">
              <w:rPr>
                <w:rFonts w:ascii="Roboto-Regular" w:hAnsi="Roboto-Regular"/>
                <w:color w:val="333333"/>
              </w:rPr>
              <w:t xml:space="preserve">санатории работает детская игровая комната. На каждом этаже, в холлах, работает </w:t>
            </w:r>
            <w:proofErr w:type="spellStart"/>
            <w:r w:rsidR="00934C24">
              <w:rPr>
                <w:rFonts w:ascii="Roboto-Regular" w:hAnsi="Roboto-Regular"/>
                <w:color w:val="333333"/>
              </w:rPr>
              <w:t>Wi-Fi</w:t>
            </w:r>
            <w:proofErr w:type="spellEnd"/>
            <w:r w:rsidR="00934C24">
              <w:rPr>
                <w:rFonts w:ascii="Roboto-Regular" w:hAnsi="Roboto-Regular"/>
                <w:color w:val="333333"/>
              </w:rPr>
              <w:t>.</w:t>
            </w:r>
          </w:p>
          <w:p w:rsidR="00934C24" w:rsidRDefault="00934C24" w:rsidP="000C59B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MS Mincho"/>
                <w:b/>
                <w:i/>
                <w:color w:val="000000"/>
                <w:lang w:eastAsia="ja-JP"/>
              </w:rPr>
            </w:pPr>
            <w:r w:rsidRPr="00385D48">
              <w:rPr>
                <w:rFonts w:eastAsia="MS Mincho"/>
                <w:b/>
                <w:color w:val="000000"/>
                <w:lang w:eastAsia="ja-JP"/>
              </w:rPr>
              <w:t>Обед</w:t>
            </w:r>
            <w:r w:rsidR="00E0637B">
              <w:rPr>
                <w:rFonts w:eastAsia="MS Mincho"/>
                <w:b/>
                <w:color w:val="000000"/>
                <w:lang w:eastAsia="ja-JP"/>
              </w:rPr>
              <w:t xml:space="preserve">. Ужин. </w:t>
            </w:r>
            <w:r w:rsidRPr="00385D48">
              <w:rPr>
                <w:rFonts w:eastAsia="MS Mincho"/>
                <w:b/>
                <w:i/>
                <w:color w:val="000000"/>
                <w:lang w:eastAsia="ja-JP"/>
              </w:rPr>
              <w:t>Подготовка к Новому году!</w:t>
            </w:r>
          </w:p>
          <w:p w:rsidR="00E73B58" w:rsidRDefault="00E73B58" w:rsidP="000C59B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MS Mincho"/>
                <w:b/>
                <w:i/>
                <w:color w:val="FF0000"/>
                <w:lang w:eastAsia="ja-JP"/>
              </w:rPr>
            </w:pPr>
            <w:r w:rsidRPr="00E73B58">
              <w:rPr>
                <w:rFonts w:eastAsia="MS Mincho"/>
                <w:b/>
                <w:i/>
                <w:color w:val="FF0000"/>
                <w:lang w:eastAsia="ja-JP"/>
              </w:rPr>
              <w:t xml:space="preserve">В программе праздничный ужин, </w:t>
            </w:r>
            <w:r w:rsidR="004B52E9">
              <w:rPr>
                <w:rFonts w:eastAsia="MS Mincho"/>
                <w:b/>
                <w:i/>
                <w:color w:val="FF0000"/>
                <w:lang w:eastAsia="ja-JP"/>
              </w:rPr>
              <w:t xml:space="preserve">дискотека. </w:t>
            </w:r>
            <w:r w:rsidRPr="00E73B58">
              <w:rPr>
                <w:rFonts w:eastAsia="MS Mincho"/>
                <w:b/>
                <w:i/>
                <w:color w:val="FF0000"/>
                <w:lang w:eastAsia="ja-JP"/>
              </w:rPr>
              <w:t>В меню банкета: холодные закуски, салаты, горячее блюдо, фрук</w:t>
            </w:r>
            <w:r>
              <w:rPr>
                <w:rFonts w:eastAsia="MS Mincho"/>
                <w:b/>
                <w:i/>
                <w:color w:val="FF0000"/>
                <w:lang w:eastAsia="ja-JP"/>
              </w:rPr>
              <w:t>ты, сладости, десерт и напитки.</w:t>
            </w:r>
          </w:p>
          <w:p w:rsidR="00E8799B" w:rsidRPr="00E73B58" w:rsidRDefault="00E73B58" w:rsidP="000C59B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MS Mincho"/>
                <w:b/>
                <w:i/>
                <w:color w:val="FF0000"/>
                <w:lang w:eastAsia="ja-JP"/>
              </w:rPr>
            </w:pPr>
            <w:proofErr w:type="gramStart"/>
            <w:r w:rsidRPr="00E73B58">
              <w:rPr>
                <w:rFonts w:eastAsia="MS Mincho"/>
                <w:b/>
                <w:i/>
                <w:color w:val="FF0000"/>
                <w:lang w:eastAsia="ja-JP"/>
              </w:rPr>
              <w:t>Новогодний бан</w:t>
            </w:r>
            <w:r>
              <w:rPr>
                <w:rFonts w:eastAsia="MS Mincho"/>
                <w:b/>
                <w:i/>
                <w:color w:val="FF0000"/>
                <w:lang w:eastAsia="ja-JP"/>
              </w:rPr>
              <w:t>кет оплачивается дополнительно!</w:t>
            </w:r>
            <w:r w:rsidR="000C59B6">
              <w:rPr>
                <w:rFonts w:eastAsia="MS Mincho"/>
                <w:b/>
                <w:i/>
                <w:color w:val="FF0000"/>
                <w:lang w:eastAsia="ja-JP"/>
              </w:rPr>
              <w:t xml:space="preserve"> </w:t>
            </w:r>
            <w:proofErr w:type="gramEnd"/>
            <w:r w:rsidR="000C59B6">
              <w:rPr>
                <w:rFonts w:eastAsia="MS Mincho"/>
                <w:b/>
                <w:i/>
                <w:color w:val="FF0000"/>
                <w:lang w:eastAsia="ja-JP"/>
              </w:rPr>
              <w:t>( стоимость уточняется )</w:t>
            </w:r>
            <w:bookmarkStart w:id="0" w:name="_GoBack"/>
            <w:bookmarkEnd w:id="0"/>
          </w:p>
        </w:tc>
      </w:tr>
      <w:tr w:rsidR="00E8799B" w:rsidRPr="00E8799B" w:rsidTr="000C59B6">
        <w:trPr>
          <w:trHeight w:val="788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99B" w:rsidRPr="00385D48" w:rsidRDefault="007146DE" w:rsidP="00922DF1">
            <w:pPr>
              <w:widowControl w:val="0"/>
              <w:suppressAutoHyphens/>
              <w:autoSpaceDN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  <w:r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01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.01.2021.</w:t>
            </w:r>
          </w:p>
          <w:p w:rsidR="00E8799B" w:rsidRPr="00385D48" w:rsidRDefault="00E8799B" w:rsidP="00922DF1">
            <w:pPr>
              <w:widowControl w:val="0"/>
              <w:suppressAutoHyphens/>
              <w:autoSpaceDN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</w:p>
        </w:tc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18C" w:rsidRPr="00385D48" w:rsidRDefault="00047E1B" w:rsidP="000C59B6">
            <w:pPr>
              <w:widowControl w:val="0"/>
              <w:suppressAutoHyphens/>
              <w:autoSpaceDN w:val="0"/>
              <w:spacing w:after="0" w:line="240" w:lineRule="auto"/>
              <w:ind w:left="153"/>
              <w:textAlignment w:val="baseline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385D48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Завтрак.</w:t>
            </w:r>
            <w:r w:rsidR="00934C24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  <w:r w:rsidRPr="00385D48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Свободное время. В санатории работает пункт проката. В зимний период можно покататься на коньках, санках, лыжах (за </w:t>
            </w:r>
            <w:proofErr w:type="spellStart"/>
            <w:r w:rsidRPr="00385D48">
              <w:rPr>
                <w:rFonts w:ascii="Times New Roman" w:eastAsia="MS Mincho" w:hAnsi="Times New Roman" w:cs="Times New Roman"/>
                <w:sz w:val="24"/>
                <w:lang w:eastAsia="ja-JP"/>
              </w:rPr>
              <w:t>доп</w:t>
            </w:r>
            <w:proofErr w:type="gramStart"/>
            <w:r w:rsidRPr="00385D48">
              <w:rPr>
                <w:rFonts w:ascii="Times New Roman" w:eastAsia="MS Mincho" w:hAnsi="Times New Roman" w:cs="Times New Roman"/>
                <w:sz w:val="24"/>
                <w:lang w:eastAsia="ja-JP"/>
              </w:rPr>
              <w:t>.п</w:t>
            </w:r>
            <w:proofErr w:type="gramEnd"/>
            <w:r w:rsidRPr="00385D48">
              <w:rPr>
                <w:rFonts w:ascii="Times New Roman" w:eastAsia="MS Mincho" w:hAnsi="Times New Roman" w:cs="Times New Roman"/>
                <w:sz w:val="24"/>
                <w:lang w:eastAsia="ja-JP"/>
              </w:rPr>
              <w:t>лату</w:t>
            </w:r>
            <w:proofErr w:type="spellEnd"/>
            <w:r w:rsidRPr="00385D48">
              <w:rPr>
                <w:rFonts w:ascii="Times New Roman" w:eastAsia="MS Mincho" w:hAnsi="Times New Roman" w:cs="Times New Roman"/>
                <w:sz w:val="24"/>
                <w:lang w:eastAsia="ja-JP"/>
              </w:rPr>
              <w:t>).</w:t>
            </w:r>
            <w:r w:rsidR="00934C24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  <w:r w:rsidRPr="00385D48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Обед</w:t>
            </w:r>
            <w:r w:rsidR="00934C24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. </w:t>
            </w:r>
            <w:r w:rsidR="00922DF1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  <w:r w:rsidR="00934C24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Свободное время. </w:t>
            </w:r>
            <w:r w:rsidR="009A218C" w:rsidRPr="00385D48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Ужин</w:t>
            </w:r>
            <w:r w:rsidR="00922DF1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.</w:t>
            </w:r>
            <w:r w:rsidR="005B75CC"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Второй ужин.</w:t>
            </w:r>
          </w:p>
        </w:tc>
      </w:tr>
      <w:tr w:rsidR="00E8799B" w:rsidRPr="00E8799B" w:rsidTr="000C59B6">
        <w:trPr>
          <w:trHeight w:val="53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99B" w:rsidRPr="00385D48" w:rsidRDefault="007146DE" w:rsidP="00922DF1">
            <w:pPr>
              <w:widowControl w:val="0"/>
              <w:suppressAutoHyphens/>
              <w:autoSpaceDN w:val="0"/>
              <w:spacing w:after="0" w:line="225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</w:pPr>
            <w:r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02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</w:t>
            </w:r>
            <w:r w:rsidR="00E8799B" w:rsidRPr="00934C24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01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.202</w:t>
            </w:r>
            <w:r w:rsidR="00E8799B" w:rsidRPr="00934C24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1</w:t>
            </w:r>
            <w:r w:rsidR="00E8799B" w:rsidRPr="00385D48">
              <w:rPr>
                <w:rFonts w:ascii="Times New Roman" w:eastAsia="Arial Unicode MS" w:hAnsi="Times New Roman" w:cs="Times New Roman"/>
                <w:b/>
                <w:i/>
                <w:color w:val="FF0000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18C" w:rsidRPr="00385D48" w:rsidRDefault="009A218C" w:rsidP="000C59B6">
            <w:pPr>
              <w:widowControl w:val="0"/>
              <w:suppressAutoHyphens/>
              <w:autoSpaceDN w:val="0"/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</w:pPr>
            <w:r w:rsidRPr="00385D4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>Завтрак.</w:t>
            </w:r>
            <w:r w:rsidR="00922DF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 xml:space="preserve"> </w:t>
            </w:r>
            <w:r w:rsidRPr="00385D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Свободное время.</w:t>
            </w:r>
            <w:r w:rsidR="00922DF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 xml:space="preserve"> </w:t>
            </w:r>
            <w:r w:rsidRPr="00385D4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>Обед</w:t>
            </w:r>
            <w:r w:rsidR="00922DF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 xml:space="preserve">. </w:t>
            </w:r>
            <w:r w:rsidR="005B75CC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>Ужин. Сдача номеров, в</w:t>
            </w:r>
            <w:r w:rsidR="00922DF1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>ыселение.</w:t>
            </w:r>
          </w:p>
          <w:p w:rsidR="00E8799B" w:rsidRPr="00385D48" w:rsidRDefault="00586D16" w:rsidP="000C59B6">
            <w:pPr>
              <w:widowControl w:val="0"/>
              <w:suppressAutoHyphens/>
              <w:autoSpaceDN w:val="0"/>
              <w:spacing w:after="0" w:line="240" w:lineRule="auto"/>
              <w:ind w:left="15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>В 17</w:t>
            </w:r>
            <w:r w:rsidR="009A218C" w:rsidRPr="00385D4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lang w:eastAsia="ru-RU"/>
              </w:rPr>
              <w:t xml:space="preserve">:00 </w:t>
            </w:r>
            <w:r w:rsidR="009A218C" w:rsidRPr="00385D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отправление автобусом в Хабаровск</w:t>
            </w:r>
            <w:r w:rsidR="00922DF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. Ориентировочное прибытие в 24 </w:t>
            </w:r>
            <w:r w:rsidR="009A218C" w:rsidRPr="00385D4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часа.</w:t>
            </w:r>
          </w:p>
        </w:tc>
      </w:tr>
    </w:tbl>
    <w:p w:rsidR="00A97E8E" w:rsidRDefault="00A97E8E" w:rsidP="00A97E8E">
      <w:pPr>
        <w:spacing w:after="0" w:line="240" w:lineRule="auto"/>
      </w:pPr>
    </w:p>
    <w:p w:rsidR="00A97E8E" w:rsidRDefault="00A97E8E" w:rsidP="00A97E8E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FF0000"/>
          <w:sz w:val="28"/>
          <w:szCs w:val="24"/>
          <w:u w:val="single"/>
          <w:lang w:eastAsia="ru-RU"/>
        </w:rPr>
      </w:pPr>
      <w:r w:rsidRPr="00A97E8E">
        <w:rPr>
          <w:rFonts w:ascii="Cambria" w:eastAsia="Times New Roman" w:hAnsi="Cambria" w:cs="Arial"/>
          <w:b/>
          <w:bCs/>
          <w:color w:val="FF0000"/>
          <w:sz w:val="28"/>
          <w:szCs w:val="24"/>
          <w:u w:val="single"/>
          <w:lang w:eastAsia="ru-RU"/>
        </w:rPr>
        <w:t>Стоимость на одн</w:t>
      </w:r>
      <w:r>
        <w:rPr>
          <w:rFonts w:ascii="Cambria" w:eastAsia="Times New Roman" w:hAnsi="Cambria" w:cs="Arial"/>
          <w:b/>
          <w:bCs/>
          <w:color w:val="FF0000"/>
          <w:sz w:val="28"/>
          <w:szCs w:val="24"/>
          <w:u w:val="single"/>
          <w:lang w:eastAsia="ru-RU"/>
        </w:rPr>
        <w:t>ого человека в составе группы 10</w:t>
      </w:r>
      <w:r w:rsidRPr="00A97E8E">
        <w:rPr>
          <w:rFonts w:ascii="Cambria" w:eastAsia="Times New Roman" w:hAnsi="Cambria" w:cs="Arial"/>
          <w:b/>
          <w:bCs/>
          <w:color w:val="FF0000"/>
          <w:sz w:val="28"/>
          <w:szCs w:val="24"/>
          <w:u w:val="single"/>
          <w:lang w:eastAsia="ru-RU"/>
        </w:rPr>
        <w:t>+1:</w:t>
      </w:r>
    </w:p>
    <w:p w:rsidR="009A218C" w:rsidRPr="00A97E8E" w:rsidRDefault="009A218C" w:rsidP="00A97E8E">
      <w:pPr>
        <w:spacing w:after="0" w:line="240" w:lineRule="auto"/>
        <w:jc w:val="center"/>
        <w:rPr>
          <w:rFonts w:ascii="Book Antiqua" w:eastAsia="Arial Unicode MS" w:hAnsi="Book Antiqua" w:cs="Times New Roman"/>
          <w:b/>
          <w:bCs/>
          <w:color w:val="FF0000"/>
          <w:sz w:val="24"/>
          <w:lang w:eastAsia="ru-RU"/>
        </w:rPr>
      </w:pPr>
      <w:r>
        <w:rPr>
          <w:rFonts w:ascii="Cambria" w:eastAsia="Times New Roman" w:hAnsi="Cambria" w:cs="Arial"/>
          <w:b/>
          <w:bCs/>
          <w:color w:val="FF0000"/>
          <w:sz w:val="28"/>
          <w:szCs w:val="24"/>
          <w:u w:val="single"/>
          <w:lang w:eastAsia="ru-RU"/>
        </w:rPr>
        <w:t>Проживание в номере стандарт-эконом:</w:t>
      </w:r>
    </w:p>
    <w:tbl>
      <w:tblPr>
        <w:tblW w:w="36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2848"/>
      </w:tblGrid>
      <w:tr w:rsidR="00A97E8E" w:rsidRPr="00A97E8E" w:rsidTr="000C3D78">
        <w:trPr>
          <w:trHeight w:val="348"/>
          <w:jc w:val="center"/>
        </w:trPr>
        <w:tc>
          <w:tcPr>
            <w:tcW w:w="3123" w:type="pct"/>
            <w:shd w:val="clear" w:color="auto" w:fill="auto"/>
          </w:tcPr>
          <w:p w:rsidR="005672A1" w:rsidRDefault="00A97E8E" w:rsidP="00A9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Взрослый и ребенок от 14 лет</w:t>
            </w:r>
            <w:r w:rsidR="00567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A97E8E" w:rsidRPr="00A97E8E" w:rsidRDefault="005672A1" w:rsidP="00A9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(при двухместном размещении)</w:t>
            </w:r>
          </w:p>
        </w:tc>
        <w:tc>
          <w:tcPr>
            <w:tcW w:w="1877" w:type="pct"/>
          </w:tcPr>
          <w:p w:rsidR="00A97E8E" w:rsidRPr="00A97E8E" w:rsidRDefault="00A14C32" w:rsidP="008D1E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11200</w:t>
            </w:r>
            <w:r w:rsidR="00A97E8E" w:rsidRPr="008D1E4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A97E8E" w:rsidRPr="00A97E8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руб.</w:t>
            </w:r>
            <w:r w:rsidR="008D1E4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218C" w:rsidRPr="00A97E8E" w:rsidTr="000C3D78">
        <w:trPr>
          <w:trHeight w:val="348"/>
          <w:jc w:val="center"/>
        </w:trPr>
        <w:tc>
          <w:tcPr>
            <w:tcW w:w="3123" w:type="pct"/>
            <w:shd w:val="clear" w:color="auto" w:fill="auto"/>
          </w:tcPr>
          <w:p w:rsidR="009A218C" w:rsidRPr="00A97E8E" w:rsidRDefault="009A218C" w:rsidP="00A9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Одноместное размещение</w:t>
            </w:r>
          </w:p>
        </w:tc>
        <w:tc>
          <w:tcPr>
            <w:tcW w:w="1877" w:type="pct"/>
          </w:tcPr>
          <w:p w:rsidR="009A218C" w:rsidRPr="009A218C" w:rsidRDefault="00A14C32" w:rsidP="00A9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 xml:space="preserve">15600 </w:t>
            </w:r>
            <w:r w:rsidR="009A218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руб.</w:t>
            </w:r>
            <w:r w:rsidR="008D1E4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97E8E" w:rsidRPr="00A97E8E" w:rsidTr="000C3D78">
        <w:trPr>
          <w:trHeight w:val="271"/>
          <w:jc w:val="center"/>
        </w:trPr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A97E8E" w:rsidRPr="00A97E8E" w:rsidRDefault="00A97E8E" w:rsidP="00A9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97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Ребенок до 5 лет без места с питанием</w:t>
            </w:r>
          </w:p>
        </w:tc>
        <w:tc>
          <w:tcPr>
            <w:tcW w:w="1877" w:type="pct"/>
          </w:tcPr>
          <w:p w:rsidR="00A97E8E" w:rsidRPr="00A97E8E" w:rsidRDefault="008033AC" w:rsidP="00A97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 xml:space="preserve"> 7800</w:t>
            </w:r>
            <w:r w:rsidR="000B4DC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A97E8E" w:rsidRPr="00A97E8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ar-SA"/>
              </w:rPr>
              <w:t>руб.</w:t>
            </w:r>
          </w:p>
        </w:tc>
      </w:tr>
    </w:tbl>
    <w:p w:rsidR="00A97E8E" w:rsidRPr="00A97E8E" w:rsidRDefault="00A97E8E" w:rsidP="00A9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133" w:type="dxa"/>
        <w:tblInd w:w="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3"/>
      </w:tblGrid>
      <w:tr w:rsidR="004B52E9" w:rsidTr="004B52E9">
        <w:trPr>
          <w:trHeight w:val="131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2E9" w:rsidRDefault="004B52E9" w:rsidP="000C5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ar-SA"/>
              </w:rPr>
              <w:t xml:space="preserve">  В стоимость включено:</w:t>
            </w:r>
          </w:p>
        </w:tc>
      </w:tr>
      <w:tr w:rsidR="004B52E9" w:rsidTr="004B52E9">
        <w:trPr>
          <w:trHeight w:val="274"/>
        </w:trPr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52E9" w:rsidRDefault="004B52E9" w:rsidP="000C59B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проезд на комфортабельном автобусе Хабаровск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Ключи - Хабаровск</w:t>
            </w:r>
          </w:p>
          <w:p w:rsidR="004B52E9" w:rsidRDefault="004B52E9" w:rsidP="000C59B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проживание в номере</w:t>
            </w:r>
          </w:p>
          <w:p w:rsidR="004B52E9" w:rsidRDefault="004B52E9" w:rsidP="000C59B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4-х разовое лечебно-диетическое питание</w:t>
            </w:r>
          </w:p>
          <w:p w:rsidR="004B52E9" w:rsidRDefault="004B52E9" w:rsidP="000C59B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прием врача</w:t>
            </w:r>
          </w:p>
          <w:p w:rsidR="004B52E9" w:rsidRDefault="004B52E9" w:rsidP="000C59B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физиопроцедура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кислородный коктейль, прием минеральной воды</w:t>
            </w:r>
          </w:p>
          <w:p w:rsidR="004B52E9" w:rsidRDefault="004B52E9" w:rsidP="000C59B6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Прием врача</w:t>
            </w:r>
          </w:p>
          <w:p w:rsidR="004B52E9" w:rsidRDefault="004B52E9" w:rsidP="000C59B6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культурно-досуговое обслуживание</w:t>
            </w:r>
          </w:p>
          <w:p w:rsidR="004B52E9" w:rsidRDefault="004B52E9" w:rsidP="000C59B6">
            <w:pPr>
              <w:pStyle w:val="a7"/>
              <w:numPr>
                <w:ilvl w:val="0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руководителя</w:t>
            </w:r>
          </w:p>
        </w:tc>
      </w:tr>
    </w:tbl>
    <w:p w:rsidR="009A218C" w:rsidRPr="009A218C" w:rsidRDefault="00922DF1" w:rsidP="00F335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ВАЖНАЯ ИНФОРМАЦИЯ!</w:t>
      </w:r>
      <w:r w:rsidR="009A218C" w:rsidRPr="009A218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</w:r>
      <w:r w:rsidR="009A218C" w:rsidRPr="009A218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Необходима справ</w:t>
      </w:r>
      <w:r w:rsidR="00385D4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ка об </w:t>
      </w:r>
      <w:proofErr w:type="spellStart"/>
      <w:r w:rsidR="00385D4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эпид</w:t>
      </w:r>
      <w:proofErr w:type="spellEnd"/>
      <w:r w:rsidR="00385D4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окружении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получение у</w:t>
      </w:r>
      <w:r w:rsidR="00385D4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терапевт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а</w:t>
      </w:r>
      <w:r w:rsidR="009A218C" w:rsidRPr="009A218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)</w:t>
      </w:r>
    </w:p>
    <w:p w:rsidR="007B4B17" w:rsidRPr="004B52E9" w:rsidRDefault="009A218C" w:rsidP="004B52E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A218C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ВНИМАНИЕ!</w:t>
      </w:r>
      <w:r w:rsidRPr="009A218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Автобус может быть заменен на</w:t>
      </w:r>
      <w:r w:rsidR="00F3351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поезд, без изменения стоимости!</w:t>
      </w:r>
    </w:p>
    <w:sectPr w:rsidR="007B4B17" w:rsidRPr="004B52E9" w:rsidSect="00A97E8E">
      <w:pgSz w:w="11906" w:h="16838"/>
      <w:pgMar w:top="0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53" w:rsidRDefault="00D51553" w:rsidP="00E8799B">
      <w:pPr>
        <w:spacing w:after="0" w:line="240" w:lineRule="auto"/>
      </w:pPr>
      <w:r>
        <w:separator/>
      </w:r>
    </w:p>
  </w:endnote>
  <w:endnote w:type="continuationSeparator" w:id="0">
    <w:p w:rsidR="00D51553" w:rsidRDefault="00D51553" w:rsidP="00E8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53" w:rsidRDefault="00D51553" w:rsidP="00E8799B">
      <w:pPr>
        <w:spacing w:after="0" w:line="240" w:lineRule="auto"/>
      </w:pPr>
      <w:r>
        <w:separator/>
      </w:r>
    </w:p>
  </w:footnote>
  <w:footnote w:type="continuationSeparator" w:id="0">
    <w:p w:rsidR="00D51553" w:rsidRDefault="00D51553" w:rsidP="00E8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C1"/>
    <w:multiLevelType w:val="hybridMultilevel"/>
    <w:tmpl w:val="38C8C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7C67"/>
    <w:multiLevelType w:val="multilevel"/>
    <w:tmpl w:val="9618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6766D"/>
    <w:multiLevelType w:val="hybridMultilevel"/>
    <w:tmpl w:val="1CCE8DB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0"/>
    <w:rsid w:val="00047E1B"/>
    <w:rsid w:val="000B4DCD"/>
    <w:rsid w:val="000C59B6"/>
    <w:rsid w:val="0018615F"/>
    <w:rsid w:val="001D3533"/>
    <w:rsid w:val="002C4336"/>
    <w:rsid w:val="002F6EC7"/>
    <w:rsid w:val="00385D48"/>
    <w:rsid w:val="004B4426"/>
    <w:rsid w:val="004B52E9"/>
    <w:rsid w:val="00511D56"/>
    <w:rsid w:val="005672A1"/>
    <w:rsid w:val="00586D16"/>
    <w:rsid w:val="005B75CC"/>
    <w:rsid w:val="00610EED"/>
    <w:rsid w:val="00636779"/>
    <w:rsid w:val="007146DE"/>
    <w:rsid w:val="007B4B17"/>
    <w:rsid w:val="008033AC"/>
    <w:rsid w:val="008A79FE"/>
    <w:rsid w:val="008D1E42"/>
    <w:rsid w:val="00922DF1"/>
    <w:rsid w:val="00934C24"/>
    <w:rsid w:val="009A218C"/>
    <w:rsid w:val="00A14C32"/>
    <w:rsid w:val="00A33946"/>
    <w:rsid w:val="00A459AB"/>
    <w:rsid w:val="00A616BD"/>
    <w:rsid w:val="00A97E8E"/>
    <w:rsid w:val="00AA6B86"/>
    <w:rsid w:val="00B519A0"/>
    <w:rsid w:val="00B55838"/>
    <w:rsid w:val="00CA09CD"/>
    <w:rsid w:val="00CF1498"/>
    <w:rsid w:val="00D51553"/>
    <w:rsid w:val="00D54CEC"/>
    <w:rsid w:val="00DD5B36"/>
    <w:rsid w:val="00E0637B"/>
    <w:rsid w:val="00E207A8"/>
    <w:rsid w:val="00E312D2"/>
    <w:rsid w:val="00E73B58"/>
    <w:rsid w:val="00E8799B"/>
    <w:rsid w:val="00F3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99B"/>
  </w:style>
  <w:style w:type="paragraph" w:styleId="a5">
    <w:name w:val="footer"/>
    <w:basedOn w:val="a"/>
    <w:link w:val="a6"/>
    <w:uiPriority w:val="99"/>
    <w:unhideWhenUsed/>
    <w:rsid w:val="00E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99B"/>
  </w:style>
  <w:style w:type="paragraph" w:styleId="a7">
    <w:name w:val="List Paragraph"/>
    <w:basedOn w:val="a"/>
    <w:uiPriority w:val="34"/>
    <w:qFormat/>
    <w:rsid w:val="00385D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99B"/>
  </w:style>
  <w:style w:type="paragraph" w:styleId="a5">
    <w:name w:val="footer"/>
    <w:basedOn w:val="a"/>
    <w:link w:val="a6"/>
    <w:uiPriority w:val="99"/>
    <w:unhideWhenUsed/>
    <w:rsid w:val="00E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99B"/>
  </w:style>
  <w:style w:type="paragraph" w:styleId="a7">
    <w:name w:val="List Paragraph"/>
    <w:basedOn w:val="a"/>
    <w:uiPriority w:val="34"/>
    <w:qFormat/>
    <w:rsid w:val="00385D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Мельничук</cp:lastModifiedBy>
  <cp:revision>4</cp:revision>
  <cp:lastPrinted>2020-11-23T08:01:00Z</cp:lastPrinted>
  <dcterms:created xsi:type="dcterms:W3CDTF">2020-11-26T05:48:00Z</dcterms:created>
  <dcterms:modified xsi:type="dcterms:W3CDTF">2020-11-26T05:52:00Z</dcterms:modified>
</cp:coreProperties>
</file>