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3F8" w:rsidRDefault="003F73F8" w:rsidP="003F73F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4504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887" w:rsidRPr="00F34887" w:rsidRDefault="00F34887" w:rsidP="00BF0373">
      <w:pPr>
        <w:pStyle w:val="a3"/>
        <w:shd w:val="clear" w:color="auto" w:fill="FFFFFF"/>
        <w:spacing w:before="0" w:beforeAutospacing="0" w:after="0" w:afterAutospacing="0" w:line="406" w:lineRule="atLeast"/>
        <w:jc w:val="center"/>
        <w:rPr>
          <w:rFonts w:ascii="Verdana" w:hAnsi="Verdana"/>
          <w:b/>
          <w:bCs/>
          <w:color w:val="FF8800"/>
          <w:sz w:val="30"/>
          <w:szCs w:val="30"/>
          <w:bdr w:val="none" w:sz="0" w:space="0" w:color="auto" w:frame="1"/>
        </w:rPr>
      </w:pPr>
      <w:r w:rsidRPr="00F34887">
        <w:rPr>
          <w:rFonts w:ascii="Verdana" w:hAnsi="Verdana"/>
          <w:b/>
          <w:bCs/>
          <w:color w:val="FF8800"/>
          <w:sz w:val="30"/>
          <w:szCs w:val="30"/>
          <w:bdr w:val="none" w:sz="0" w:space="0" w:color="auto" w:frame="1"/>
        </w:rPr>
        <w:t>"Новый Год в Угличе", гостиница "Москва"</w:t>
      </w:r>
    </w:p>
    <w:p w:rsidR="00DE11A5" w:rsidRPr="00BF0373" w:rsidRDefault="00F34887" w:rsidP="00BF0373">
      <w:pPr>
        <w:pStyle w:val="a3"/>
        <w:shd w:val="clear" w:color="auto" w:fill="FFFFFF"/>
        <w:spacing w:before="0" w:beforeAutospacing="0" w:after="0" w:afterAutospacing="0" w:line="406" w:lineRule="atLeast"/>
        <w:jc w:val="center"/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a4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  <w:lang w:val="en-US"/>
        </w:rPr>
        <w:t>3</w:t>
      </w:r>
      <w:r w:rsidR="008D01BA">
        <w:rPr>
          <w:rStyle w:val="a4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дн</w:t>
      </w:r>
      <w:r>
        <w:rPr>
          <w:rStyle w:val="a4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я</w:t>
      </w:r>
      <w:r w:rsidR="008D01BA">
        <w:rPr>
          <w:rStyle w:val="a4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/ </w:t>
      </w:r>
      <w:r>
        <w:rPr>
          <w:rStyle w:val="a4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2</w:t>
      </w:r>
      <w:r w:rsidR="008D01BA">
        <w:rPr>
          <w:rStyle w:val="a4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ночи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"/>
        <w:gridCol w:w="8654"/>
      </w:tblGrid>
      <w:tr w:rsidR="00B20782" w:rsidTr="0072798C"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225" w:type="dxa"/>
              <w:right w:w="150" w:type="dxa"/>
            </w:tcMar>
            <w:vAlign w:val="center"/>
            <w:hideMark/>
          </w:tcPr>
          <w:p w:rsidR="00B20782" w:rsidRDefault="00F34887" w:rsidP="00BF0373">
            <w:pPr>
              <w:spacing w:line="240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1</w:t>
            </w:r>
            <w:r w:rsidR="00B20782">
              <w:rPr>
                <w:sz w:val="31"/>
                <w:szCs w:val="31"/>
              </w:rPr>
              <w:t> </w:t>
            </w:r>
            <w:r w:rsidR="00B20782">
              <w:rPr>
                <w:rStyle w:val="day"/>
                <w:rFonts w:ascii="Verdana" w:hAnsi="Verdana"/>
                <w:color w:val="666666"/>
                <w:sz w:val="17"/>
                <w:szCs w:val="17"/>
                <w:bdr w:val="none" w:sz="0" w:space="0" w:color="auto" w:frame="1"/>
              </w:rPr>
              <w:t>день</w:t>
            </w:r>
          </w:p>
        </w:tc>
        <w:tc>
          <w:tcPr>
            <w:tcW w:w="8654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225" w:type="dxa"/>
              <w:right w:w="150" w:type="dxa"/>
            </w:tcMar>
            <w:vAlign w:val="center"/>
          </w:tcPr>
          <w:p w:rsidR="00F34887" w:rsidRPr="00F34887" w:rsidRDefault="00F34887" w:rsidP="00F3488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08:45 Сбор группы: ст. метро «ВДНХ», стоянка справа от гостиницы «Космос». </w:t>
            </w:r>
            <w:r w:rsidRPr="00F34887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Точное место, время сбора и контактный телефон гида/координатора необходимо уточнять за 1 день до начала тура на сайте в разделе "Выезд/прибытие".</w:t>
            </w:r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  <w:t>09:00 Отправление в Углич. Путевая экскурсия.</w:t>
            </w:r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  <w:t>13:00 Прибытие в Углич. Встреча дорогих гостей. Обзорная экскурсия по Угличу.</w:t>
            </w:r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  <w:t xml:space="preserve">Старинный русский городок Углич стоит на реке Волге, как раз в том живописном месте, где она совершает крутой излом. В Угличе и его окрестностях сохранилось множество памятников зодчества и монументальной живописи. </w:t>
            </w:r>
            <w:proofErr w:type="spellStart"/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Угличский</w:t>
            </w:r>
            <w:proofErr w:type="spellEnd"/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Кремль находится в центре города, его территория с севера ограничена Волгой, а с востока и запада Каменным ручьем и рекой </w:t>
            </w:r>
            <w:proofErr w:type="spellStart"/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Щелковкой</w:t>
            </w:r>
            <w:proofErr w:type="spellEnd"/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. Здесь, на территории Кремля, находятся </w:t>
            </w:r>
            <w:r w:rsidRPr="00F34887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Палаты царевича Димитрия</w:t>
            </w:r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 XV века, </w:t>
            </w:r>
            <w:r w:rsidRPr="00F34887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церковь Димитрия на "крови"</w:t>
            </w:r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 XVII века, </w:t>
            </w:r>
            <w:proofErr w:type="spellStart"/>
            <w:r w:rsidRPr="00F34887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Спасо</w:t>
            </w:r>
            <w:proofErr w:type="spellEnd"/>
            <w:r w:rsidRPr="00F34887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-Преображенский собор</w:t>
            </w:r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 XVIII века и другие сооружения.</w:t>
            </w:r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  <w:t>Недалеко от центра Углича привлекает внимание силуэтом своих красивых высоких шатров "Дивная" Успенская церковь Алексеевского монастыря XVII века.</w:t>
            </w:r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  <w:t>14:00 Предпраздничный обед ("шведский стол").</w:t>
            </w:r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  <w:t>17:00 Свободное время. Подготовка к встрече Нового года.</w:t>
            </w:r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  <w:t>22:30 Развлекательные мероприятия в холле отеля.</w:t>
            </w:r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  <w:t>23:00 </w:t>
            </w:r>
            <w:r w:rsidRPr="00F34887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Новогодний банкет. Живой звук, дискотека, танцевальная команда «Звездопад».</w:t>
            </w:r>
          </w:p>
          <w:p w:rsidR="00F34887" w:rsidRPr="00F34887" w:rsidRDefault="00F34887" w:rsidP="00F3488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F34887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Питание:</w:t>
            </w:r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 Обед, Новогодний банкет.</w:t>
            </w:r>
          </w:p>
          <w:p w:rsidR="00F34887" w:rsidRPr="00F34887" w:rsidRDefault="00F34887" w:rsidP="00F3488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F34887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Города:</w:t>
            </w:r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 Углич</w:t>
            </w:r>
          </w:p>
          <w:p w:rsidR="00B20782" w:rsidRPr="00F34887" w:rsidRDefault="00F34887" w:rsidP="00F3488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F34887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Достопримечательности:</w:t>
            </w:r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 </w:t>
            </w:r>
            <w:proofErr w:type="spellStart"/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Угличский</w:t>
            </w:r>
            <w:proofErr w:type="spellEnd"/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кремль, </w:t>
            </w:r>
            <w:proofErr w:type="spellStart"/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Спасо</w:t>
            </w:r>
            <w:proofErr w:type="spellEnd"/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-Преображенский собор, церковь Димитрия на крови</w:t>
            </w:r>
          </w:p>
        </w:tc>
      </w:tr>
      <w:tr w:rsidR="00B20782" w:rsidTr="0072798C"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225" w:type="dxa"/>
              <w:right w:w="150" w:type="dxa"/>
            </w:tcMar>
            <w:vAlign w:val="center"/>
            <w:hideMark/>
          </w:tcPr>
          <w:p w:rsidR="00B20782" w:rsidRDefault="00F34887" w:rsidP="00BF0373">
            <w:pPr>
              <w:spacing w:line="240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2</w:t>
            </w:r>
            <w:r w:rsidR="00B20782">
              <w:rPr>
                <w:sz w:val="31"/>
                <w:szCs w:val="31"/>
              </w:rPr>
              <w:t> </w:t>
            </w:r>
            <w:r w:rsidR="00B20782">
              <w:rPr>
                <w:rStyle w:val="day"/>
                <w:rFonts w:ascii="Verdana" w:hAnsi="Verdana"/>
                <w:color w:val="666666"/>
                <w:sz w:val="17"/>
                <w:szCs w:val="17"/>
                <w:bdr w:val="none" w:sz="0" w:space="0" w:color="auto" w:frame="1"/>
              </w:rPr>
              <w:t>день</w:t>
            </w:r>
          </w:p>
        </w:tc>
        <w:tc>
          <w:tcPr>
            <w:tcW w:w="8654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225" w:type="dxa"/>
              <w:right w:w="150" w:type="dxa"/>
            </w:tcMar>
            <w:vAlign w:val="center"/>
          </w:tcPr>
          <w:p w:rsidR="00F34887" w:rsidRPr="00F34887" w:rsidRDefault="00F34887" w:rsidP="00F3488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10:00 Праздничный завтрак ("шведский стол"). Стопка «здоровья».</w:t>
            </w:r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  <w:t>12:00 Свободное время. А для маленьких гостей будет проходить </w:t>
            </w:r>
            <w:r w:rsidRPr="00F34887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детский мастер-класс по изготовлению Новогоднего сюрприза</w:t>
            </w:r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, </w:t>
            </w:r>
            <w:r w:rsidRPr="00F34887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просмотр новогодних мультфильмов на большом экране</w:t>
            </w:r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.</w:t>
            </w:r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  <w:t>14:00 Новогодний обед в зале ресторана.</w:t>
            </w:r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  <w:t>16:00 Свободное время.</w:t>
            </w:r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  <w:t>20:00 </w:t>
            </w:r>
            <w:r w:rsidRPr="00F34887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Праздничный ужин. Дискотека. Живой звук.</w:t>
            </w:r>
          </w:p>
          <w:p w:rsidR="00F34887" w:rsidRPr="00F34887" w:rsidRDefault="00F34887" w:rsidP="00F3488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F34887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Питание:</w:t>
            </w:r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 Завтрак, обед, праздничный ужин.</w:t>
            </w:r>
          </w:p>
          <w:p w:rsidR="00F34887" w:rsidRPr="00F34887" w:rsidRDefault="00F34887" w:rsidP="00F3488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F34887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Города:</w:t>
            </w:r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 Углич</w:t>
            </w:r>
          </w:p>
          <w:p w:rsidR="00B20782" w:rsidRDefault="00B20782" w:rsidP="00BF037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F34887" w:rsidTr="0072798C"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225" w:type="dxa"/>
              <w:right w:w="150" w:type="dxa"/>
            </w:tcMar>
            <w:vAlign w:val="center"/>
          </w:tcPr>
          <w:p w:rsidR="00F34887" w:rsidRDefault="00F34887" w:rsidP="00BF0373">
            <w:pPr>
              <w:spacing w:line="240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3 </w:t>
            </w:r>
            <w:r>
              <w:rPr>
                <w:rStyle w:val="day"/>
                <w:rFonts w:ascii="Verdana" w:hAnsi="Verdana"/>
                <w:color w:val="666666"/>
                <w:sz w:val="17"/>
                <w:szCs w:val="17"/>
                <w:bdr w:val="none" w:sz="0" w:space="0" w:color="auto" w:frame="1"/>
              </w:rPr>
              <w:t>день</w:t>
            </w:r>
          </w:p>
        </w:tc>
        <w:tc>
          <w:tcPr>
            <w:tcW w:w="8654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225" w:type="dxa"/>
              <w:right w:w="150" w:type="dxa"/>
            </w:tcMar>
            <w:vAlign w:val="center"/>
          </w:tcPr>
          <w:p w:rsidR="00F34887" w:rsidRPr="00F34887" w:rsidRDefault="00F34887" w:rsidP="00F3488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07:00 Завтрак (шведский стол).</w:t>
            </w:r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  <w:t xml:space="preserve">09:30 Отъезд </w:t>
            </w:r>
            <w:proofErr w:type="gramStart"/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в</w:t>
            </w:r>
            <w:proofErr w:type="gramEnd"/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Мышкин</w:t>
            </w:r>
            <w:proofErr w:type="gramEnd"/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- своеобразный город-музей русской провинции, сохранивший старинную застройку купеческого города и особый провинциальный уклад жизни. Город славился своими кузнецами и гончарами.</w:t>
            </w:r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  <w:t xml:space="preserve">Люди на месте современного Мышкина жили еще в V-III тысячелетиях до нашей эры. Городок же существовал здесь, по всей видимости, в XII-XIII веках, но был полностью разрушен </w:t>
            </w:r>
            <w:proofErr w:type="gramStart"/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татаро-монголами</w:t>
            </w:r>
            <w:proofErr w:type="gramEnd"/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в 1238 году.</w:t>
            </w:r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  <w:t>10:30 Обзорная экскурсионная программа в Мышкине: аллея славы, </w:t>
            </w:r>
            <w:r w:rsidRPr="00F34887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Успенский собор</w:t>
            </w:r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, </w:t>
            </w:r>
            <w:r w:rsidRPr="00F34887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музей «Русские Валенки»</w:t>
            </w:r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 с экспозициями «Лен» и «Сестры и братья валенка», </w:t>
            </w:r>
            <w:r w:rsidRPr="00F34887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дом ремесел</w:t>
            </w:r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 с кузницей и гончарной мастерской.</w:t>
            </w:r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</w:r>
            <w:r w:rsidRPr="00F34887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Мышкины палаты</w:t>
            </w:r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 - атмосфера царской жизни. </w:t>
            </w:r>
            <w:proofErr w:type="gramStart"/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Гостеприимные</w:t>
            </w:r>
            <w:proofErr w:type="gramEnd"/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царь с царицей поведают, как тяжела корона и научат, как уберечься от кошачьих напастей. Вы сможете запустить руку в царские закрома, а в темноте царского зверинца увидите экзотических живых мышей.</w:t>
            </w:r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  <w:t>13:00 Обед в ресторане города.</w:t>
            </w:r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  <w:t>14:00 Возвращение в Москву.</w:t>
            </w:r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  <w:t>21:00 Ориентировочное время прибытия.</w:t>
            </w:r>
          </w:p>
          <w:p w:rsidR="00F34887" w:rsidRPr="00F34887" w:rsidRDefault="00F34887" w:rsidP="00F3488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F34887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Питание:</w:t>
            </w:r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 Завтрак, обед.</w:t>
            </w:r>
          </w:p>
          <w:p w:rsidR="00F34887" w:rsidRPr="00F34887" w:rsidRDefault="00F34887" w:rsidP="00F3488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F34887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Города:</w:t>
            </w:r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 Мышкин</w:t>
            </w:r>
          </w:p>
          <w:p w:rsidR="00F34887" w:rsidRPr="00F34887" w:rsidRDefault="00F34887" w:rsidP="00F3488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F34887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Достопримечательности:</w:t>
            </w:r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 Успенский собор, музей "Русские валенки", "Мышкины палаты" (Дворец Мыши), Дом ремесел</w:t>
            </w:r>
          </w:p>
        </w:tc>
      </w:tr>
    </w:tbl>
    <w:p w:rsidR="00B20782" w:rsidRPr="0072798C" w:rsidRDefault="00B20782" w:rsidP="00B20782">
      <w:pPr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 </w:t>
      </w:r>
    </w:p>
    <w:p w:rsidR="00600362" w:rsidRPr="00F34887" w:rsidRDefault="00600362" w:rsidP="000D7102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E444F"/>
          <w:sz w:val="18"/>
          <w:szCs w:val="18"/>
          <w:shd w:val="clear" w:color="auto" w:fill="FFFFFF"/>
        </w:rPr>
      </w:pPr>
    </w:p>
    <w:p w:rsidR="00122A8C" w:rsidRPr="000D7102" w:rsidRDefault="006B1BE9" w:rsidP="000D710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Стоимость </w:t>
      </w:r>
      <w:r w:rsidR="0012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человека</w:t>
      </w:r>
      <w:r w:rsidR="00122A8C" w:rsidRPr="000D1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B1BE9" w:rsidRPr="00502401" w:rsidRDefault="006B1BE9" w:rsidP="006B1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50240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Размещение по программе </w:t>
      </w:r>
      <w:proofErr w:type="gramStart"/>
      <w:r w:rsidR="00C94E6D" w:rsidRPr="00C94E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:"</w:t>
      </w:r>
      <w:proofErr w:type="gramEnd"/>
      <w:r w:rsidR="00736190" w:rsidRPr="00736190">
        <w:t xml:space="preserve"> </w:t>
      </w:r>
      <w:proofErr w:type="spellStart"/>
      <w:r w:rsidR="00736190" w:rsidRPr="0073619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Отель:"Москва</w:t>
      </w:r>
      <w:proofErr w:type="spellEnd"/>
      <w:r w:rsidR="00736190" w:rsidRPr="0073619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"</w:t>
      </w:r>
      <w:r w:rsidR="0020722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/</w:t>
      </w:r>
      <w:r w:rsidR="00736190" w:rsidRPr="0073619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207221" w:rsidRPr="0020722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Полный пансион (по программе)</w:t>
      </w:r>
    </w:p>
    <w:tbl>
      <w:tblPr>
        <w:tblStyle w:val="a9"/>
        <w:tblW w:w="9587" w:type="dxa"/>
        <w:tblLook w:val="04A0" w:firstRow="1" w:lastRow="0" w:firstColumn="1" w:lastColumn="0" w:noHBand="0" w:noVBand="1"/>
      </w:tblPr>
      <w:tblGrid>
        <w:gridCol w:w="2396"/>
        <w:gridCol w:w="2397"/>
        <w:gridCol w:w="2397"/>
        <w:gridCol w:w="2397"/>
      </w:tblGrid>
      <w:tr w:rsidR="00B204F8" w:rsidTr="000D7102">
        <w:trPr>
          <w:trHeight w:val="745"/>
        </w:trPr>
        <w:tc>
          <w:tcPr>
            <w:tcW w:w="2396" w:type="dxa"/>
            <w:vAlign w:val="center"/>
          </w:tcPr>
          <w:p w:rsidR="00B204F8" w:rsidRPr="00B204F8" w:rsidRDefault="00B204F8" w:rsidP="00B204F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4F8">
              <w:rPr>
                <w:rFonts w:ascii="Times New Roman" w:eastAsia="Times New Roman" w:hAnsi="Times New Roman" w:cs="Times New Roman"/>
                <w:b/>
                <w:bCs/>
                <w:color w:val="3E444F"/>
                <w:sz w:val="24"/>
                <w:szCs w:val="24"/>
                <w:lang w:eastAsia="ru-RU"/>
              </w:rPr>
              <w:t>Проживание</w:t>
            </w:r>
          </w:p>
        </w:tc>
        <w:tc>
          <w:tcPr>
            <w:tcW w:w="2397" w:type="dxa"/>
            <w:vAlign w:val="center"/>
          </w:tcPr>
          <w:p w:rsidR="00B204F8" w:rsidRPr="00B204F8" w:rsidRDefault="00B204F8" w:rsidP="00B204F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4F8">
              <w:rPr>
                <w:rFonts w:ascii="Times New Roman" w:eastAsia="Times New Roman" w:hAnsi="Times New Roman" w:cs="Times New Roman"/>
                <w:b/>
                <w:bCs/>
                <w:color w:val="3E444F"/>
                <w:sz w:val="24"/>
                <w:szCs w:val="24"/>
                <w:lang w:eastAsia="ru-RU"/>
              </w:rPr>
              <w:t>Длительность</w:t>
            </w:r>
          </w:p>
        </w:tc>
        <w:tc>
          <w:tcPr>
            <w:tcW w:w="2397" w:type="dxa"/>
            <w:vAlign w:val="center"/>
          </w:tcPr>
          <w:p w:rsidR="00B204F8" w:rsidRPr="00B204F8" w:rsidRDefault="00B204F8" w:rsidP="00B204F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4F8">
              <w:rPr>
                <w:rFonts w:ascii="Times New Roman" w:eastAsia="Times New Roman" w:hAnsi="Times New Roman" w:cs="Times New Roman"/>
                <w:b/>
                <w:bCs/>
                <w:color w:val="3E444F"/>
                <w:sz w:val="24"/>
                <w:szCs w:val="24"/>
                <w:lang w:eastAsia="ru-RU"/>
              </w:rPr>
              <w:t>1-местное размещение</w:t>
            </w:r>
          </w:p>
        </w:tc>
        <w:tc>
          <w:tcPr>
            <w:tcW w:w="2397" w:type="dxa"/>
            <w:vAlign w:val="center"/>
          </w:tcPr>
          <w:p w:rsidR="00B204F8" w:rsidRPr="00B204F8" w:rsidRDefault="00B204F8" w:rsidP="00B204F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4F8">
              <w:rPr>
                <w:rFonts w:ascii="Times New Roman" w:eastAsia="Times New Roman" w:hAnsi="Times New Roman" w:cs="Times New Roman"/>
                <w:b/>
                <w:bCs/>
                <w:color w:val="3E444F"/>
                <w:sz w:val="24"/>
                <w:szCs w:val="24"/>
                <w:lang w:eastAsia="ru-RU"/>
              </w:rPr>
              <w:t>2-местное размещение</w:t>
            </w:r>
          </w:p>
        </w:tc>
      </w:tr>
      <w:tr w:rsidR="00B204F8" w:rsidTr="00024676">
        <w:trPr>
          <w:trHeight w:val="344"/>
        </w:trPr>
        <w:tc>
          <w:tcPr>
            <w:tcW w:w="2396" w:type="dxa"/>
            <w:vAlign w:val="center"/>
          </w:tcPr>
          <w:p w:rsidR="000E5F1F" w:rsidRPr="00B204F8" w:rsidRDefault="00736190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31.12-02.01</w:t>
            </w:r>
          </w:p>
        </w:tc>
        <w:tc>
          <w:tcPr>
            <w:tcW w:w="2397" w:type="dxa"/>
            <w:vAlign w:val="center"/>
          </w:tcPr>
          <w:p w:rsidR="00B204F8" w:rsidRPr="0013086C" w:rsidRDefault="00736190" w:rsidP="00463CA5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2</w:t>
            </w:r>
            <w:r w:rsidR="00B204F8" w:rsidRPr="0013086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н.</w:t>
            </w:r>
          </w:p>
        </w:tc>
        <w:tc>
          <w:tcPr>
            <w:tcW w:w="2397" w:type="dxa"/>
            <w:vAlign w:val="center"/>
          </w:tcPr>
          <w:p w:rsidR="00B204F8" w:rsidRPr="0013086C" w:rsidRDefault="00736190" w:rsidP="00C94E6D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736190">
              <w:rPr>
                <w:rFonts w:ascii="Times New Roman" w:eastAsia="Times New Roman" w:hAnsi="Times New Roman" w:cs="Times New Roman"/>
                <w:b/>
                <w:color w:val="292E37"/>
                <w:sz w:val="40"/>
                <w:szCs w:val="40"/>
                <w:lang w:eastAsia="ru-RU"/>
              </w:rPr>
              <w:t>27000</w:t>
            </w:r>
          </w:p>
        </w:tc>
        <w:tc>
          <w:tcPr>
            <w:tcW w:w="2397" w:type="dxa"/>
            <w:vAlign w:val="center"/>
          </w:tcPr>
          <w:p w:rsidR="0013086C" w:rsidRPr="0013086C" w:rsidRDefault="0013086C" w:rsidP="00C94E6D">
            <w:pPr>
              <w:jc w:val="center"/>
              <w:rPr>
                <w:b/>
                <w:sz w:val="40"/>
                <w:szCs w:val="40"/>
              </w:rPr>
            </w:pPr>
          </w:p>
          <w:p w:rsidR="00B204F8" w:rsidRPr="0013086C" w:rsidRDefault="004E452C" w:rsidP="00C94E6D">
            <w:pPr>
              <w:jc w:val="center"/>
              <w:rPr>
                <w:rFonts w:ascii="Times New Roman" w:eastAsia="Times New Roman" w:hAnsi="Times New Roman" w:cs="Times New Roman"/>
                <w:b/>
                <w:color w:val="292E37"/>
                <w:sz w:val="40"/>
                <w:szCs w:val="40"/>
                <w:lang w:eastAsia="ru-RU"/>
              </w:rPr>
            </w:pPr>
            <w:hyperlink r:id="rId7" w:tgtFrame="delfinweb" w:history="1">
              <w:r w:rsidR="00736190">
                <w:rPr>
                  <w:rFonts w:ascii="Times New Roman" w:eastAsia="Times New Roman" w:hAnsi="Times New Roman" w:cs="Times New Roman"/>
                  <w:b/>
                  <w:color w:val="292E37"/>
                  <w:sz w:val="40"/>
                  <w:szCs w:val="40"/>
                  <w:lang w:eastAsia="ru-RU"/>
                </w:rPr>
                <w:t>23000</w:t>
              </w:r>
            </w:hyperlink>
          </w:p>
          <w:p w:rsidR="000E5F1F" w:rsidRPr="0013086C" w:rsidRDefault="000E5F1F" w:rsidP="00C94E6D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</w:tr>
    </w:tbl>
    <w:p w:rsidR="00C94E6D" w:rsidRDefault="00600362" w:rsidP="000D71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024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азмещ</w:t>
      </w:r>
      <w:r w:rsidR="000D7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ение в других отелях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невозможно</w:t>
      </w:r>
      <w:r w:rsidR="000D7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1A3817" w:rsidRDefault="00C94E6D" w:rsidP="001A38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п</w:t>
      </w:r>
      <w:r w:rsidRPr="00C94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ринимаются </w:t>
      </w:r>
      <w:r w:rsidR="001A3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без ограничений, </w:t>
      </w:r>
      <w:proofErr w:type="gramStart"/>
      <w:r w:rsidR="001A3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1A3817" w:rsidRPr="001A3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плачивая стоимость тура</w:t>
      </w:r>
      <w:proofErr w:type="gramEnd"/>
      <w:r w:rsidR="001A3817" w:rsidRPr="001A3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122A8C" w:rsidRDefault="00122A8C" w:rsidP="001A381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122A8C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1A3817">
        <w:rPr>
          <w:rFonts w:ascii="Times New Roman" w:hAnsi="Times New Roman" w:cs="Times New Roman"/>
          <w:sz w:val="24"/>
          <w:szCs w:val="24"/>
        </w:rPr>
        <w:t>может меняться</w:t>
      </w:r>
      <w:r w:rsidRPr="00122A8C">
        <w:rPr>
          <w:rFonts w:ascii="Times New Roman" w:hAnsi="Times New Roman" w:cs="Times New Roman"/>
          <w:sz w:val="24"/>
          <w:szCs w:val="24"/>
        </w:rPr>
        <w:t>.</w:t>
      </w:r>
    </w:p>
    <w:p w:rsidR="00EC0B26" w:rsidRDefault="00EC0B26" w:rsidP="001A381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EC0B26" w:rsidRPr="00600362" w:rsidRDefault="00EC0B26" w:rsidP="00EC0B2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9B0B4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В стоимость включено:</w:t>
      </w:r>
    </w:p>
    <w:p w:rsidR="00EC0B26" w:rsidRPr="00600362" w:rsidRDefault="00EC0B26" w:rsidP="00EC0B26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600362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Размещение в выбранной гостинице.</w:t>
      </w:r>
      <w:r w:rsidRPr="00600362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br/>
        <w:t>Питание Полный пансион (по программе).</w:t>
      </w:r>
      <w:r w:rsidRPr="00600362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br/>
        <w:t>Автобусное обслуживание по программе.</w:t>
      </w:r>
      <w:r w:rsidRPr="00600362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br/>
        <w:t>Экскурсии по программе, услуги гида, экскурсовода.</w:t>
      </w:r>
      <w:r w:rsidRPr="00600362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br/>
        <w:t>Входные билеты в объекты показа по программе.</w:t>
      </w:r>
    </w:p>
    <w:p w:rsidR="00EC0B26" w:rsidRPr="00600362" w:rsidRDefault="00EC0B26" w:rsidP="00EC0B26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600362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Новогодний банкет с программой</w:t>
      </w:r>
    </w:p>
    <w:p w:rsidR="00EC0B26" w:rsidRPr="00600362" w:rsidRDefault="00EC0B26" w:rsidP="00EC0B2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p w:rsidR="00EC0B26" w:rsidRPr="009B0B46" w:rsidRDefault="00EC0B26" w:rsidP="00EC0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B4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Дополнительно оплачивается (при покупке тура):</w:t>
      </w:r>
    </w:p>
    <w:p w:rsidR="004E452C" w:rsidRPr="004E452C" w:rsidRDefault="004E452C" w:rsidP="004E452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4E452C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Авиабилет  Хабаровск-Москва–Хабаровск стоимость  от 23900 руб. взрослый/ 21500 </w:t>
      </w:r>
      <w:proofErr w:type="spellStart"/>
      <w:r w:rsidRPr="004E452C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реб</w:t>
      </w:r>
      <w:proofErr w:type="spellEnd"/>
      <w:r w:rsidRPr="004E452C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до 12 лет. </w:t>
      </w:r>
    </w:p>
    <w:p w:rsidR="004E452C" w:rsidRPr="004E452C" w:rsidRDefault="004E452C" w:rsidP="004E452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bookmarkStart w:id="0" w:name="_GoBack"/>
      <w:bookmarkEnd w:id="0"/>
      <w:r w:rsidRPr="004E452C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Личные расходы </w:t>
      </w:r>
    </w:p>
    <w:p w:rsidR="00EC0B26" w:rsidRPr="000D7102" w:rsidRDefault="004E452C" w:rsidP="004E45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452C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Дополнительное питание</w:t>
      </w:r>
    </w:p>
    <w:sectPr w:rsidR="00EC0B26" w:rsidRPr="000D7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038"/>
    <w:multiLevelType w:val="multilevel"/>
    <w:tmpl w:val="CA2EED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9035A"/>
    <w:multiLevelType w:val="multilevel"/>
    <w:tmpl w:val="6A861A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724267"/>
    <w:multiLevelType w:val="multilevel"/>
    <w:tmpl w:val="7BDC2E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447368"/>
    <w:multiLevelType w:val="multilevel"/>
    <w:tmpl w:val="60564E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3C211D"/>
    <w:multiLevelType w:val="multilevel"/>
    <w:tmpl w:val="06F8BE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8F4A96"/>
    <w:multiLevelType w:val="multilevel"/>
    <w:tmpl w:val="546896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3C373E"/>
    <w:multiLevelType w:val="multilevel"/>
    <w:tmpl w:val="2CD095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AA4FF6"/>
    <w:multiLevelType w:val="multilevel"/>
    <w:tmpl w:val="C6BA45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9359F9"/>
    <w:multiLevelType w:val="multilevel"/>
    <w:tmpl w:val="00C86D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DA7F60"/>
    <w:multiLevelType w:val="multilevel"/>
    <w:tmpl w:val="D5FEFD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924B0D"/>
    <w:multiLevelType w:val="multilevel"/>
    <w:tmpl w:val="03368F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9863F3"/>
    <w:multiLevelType w:val="multilevel"/>
    <w:tmpl w:val="55AE4F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6A464D"/>
    <w:multiLevelType w:val="multilevel"/>
    <w:tmpl w:val="619067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2D601F"/>
    <w:multiLevelType w:val="multilevel"/>
    <w:tmpl w:val="B4F6CC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B53521"/>
    <w:multiLevelType w:val="multilevel"/>
    <w:tmpl w:val="FB6849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3A0DB8"/>
    <w:multiLevelType w:val="multilevel"/>
    <w:tmpl w:val="139CB0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2"/>
  </w:num>
  <w:num w:numId="5">
    <w:abstractNumId w:val="0"/>
  </w:num>
  <w:num w:numId="6">
    <w:abstractNumId w:val="12"/>
  </w:num>
  <w:num w:numId="7">
    <w:abstractNumId w:val="5"/>
  </w:num>
  <w:num w:numId="8">
    <w:abstractNumId w:val="11"/>
  </w:num>
  <w:num w:numId="9">
    <w:abstractNumId w:val="10"/>
  </w:num>
  <w:num w:numId="10">
    <w:abstractNumId w:val="6"/>
  </w:num>
  <w:num w:numId="11">
    <w:abstractNumId w:val="3"/>
  </w:num>
  <w:num w:numId="12">
    <w:abstractNumId w:val="4"/>
  </w:num>
  <w:num w:numId="13">
    <w:abstractNumId w:val="9"/>
  </w:num>
  <w:num w:numId="14">
    <w:abstractNumId w:val="15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5E"/>
    <w:rsid w:val="00024676"/>
    <w:rsid w:val="000D1B23"/>
    <w:rsid w:val="000D7102"/>
    <w:rsid w:val="000E5F1F"/>
    <w:rsid w:val="00122A8C"/>
    <w:rsid w:val="0013086C"/>
    <w:rsid w:val="00155F5E"/>
    <w:rsid w:val="001A3817"/>
    <w:rsid w:val="00207221"/>
    <w:rsid w:val="00244B05"/>
    <w:rsid w:val="00251E65"/>
    <w:rsid w:val="002E5C8C"/>
    <w:rsid w:val="002F707B"/>
    <w:rsid w:val="003A62AB"/>
    <w:rsid w:val="003F73F8"/>
    <w:rsid w:val="004E2C22"/>
    <w:rsid w:val="004E452C"/>
    <w:rsid w:val="004E47C9"/>
    <w:rsid w:val="00502401"/>
    <w:rsid w:val="00507C36"/>
    <w:rsid w:val="00546427"/>
    <w:rsid w:val="0056632A"/>
    <w:rsid w:val="005F2F1E"/>
    <w:rsid w:val="00600362"/>
    <w:rsid w:val="00615341"/>
    <w:rsid w:val="006B1BE9"/>
    <w:rsid w:val="006E7E90"/>
    <w:rsid w:val="007256A3"/>
    <w:rsid w:val="0072798C"/>
    <w:rsid w:val="00736190"/>
    <w:rsid w:val="00795FCF"/>
    <w:rsid w:val="007B4E0B"/>
    <w:rsid w:val="008B1626"/>
    <w:rsid w:val="008D01BA"/>
    <w:rsid w:val="009017DA"/>
    <w:rsid w:val="009375A8"/>
    <w:rsid w:val="00972917"/>
    <w:rsid w:val="009B0B46"/>
    <w:rsid w:val="009E30B6"/>
    <w:rsid w:val="009E74E2"/>
    <w:rsid w:val="00B204F8"/>
    <w:rsid w:val="00B20782"/>
    <w:rsid w:val="00B2110C"/>
    <w:rsid w:val="00B8234E"/>
    <w:rsid w:val="00BF0373"/>
    <w:rsid w:val="00C13A01"/>
    <w:rsid w:val="00C76E2B"/>
    <w:rsid w:val="00C94E6D"/>
    <w:rsid w:val="00CA11B5"/>
    <w:rsid w:val="00D24403"/>
    <w:rsid w:val="00D96279"/>
    <w:rsid w:val="00DE11A5"/>
    <w:rsid w:val="00E45BFC"/>
    <w:rsid w:val="00EC0B26"/>
    <w:rsid w:val="00F34887"/>
    <w:rsid w:val="00F71CF6"/>
    <w:rsid w:val="00FB1D26"/>
    <w:rsid w:val="00FC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03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F73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207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73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F7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73F8"/>
    <w:rPr>
      <w:b/>
      <w:bCs/>
    </w:rPr>
  </w:style>
  <w:style w:type="character" w:styleId="a5">
    <w:name w:val="Emphasis"/>
    <w:basedOn w:val="a0"/>
    <w:uiPriority w:val="20"/>
    <w:qFormat/>
    <w:rsid w:val="003F73F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F7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3F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B1BE9"/>
    <w:rPr>
      <w:color w:val="0000FF"/>
      <w:u w:val="single"/>
    </w:rPr>
  </w:style>
  <w:style w:type="table" w:styleId="a9">
    <w:name w:val="Table Grid"/>
    <w:basedOn w:val="a1"/>
    <w:uiPriority w:val="59"/>
    <w:rsid w:val="00B20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207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y">
    <w:name w:val="day"/>
    <w:basedOn w:val="a0"/>
    <w:rsid w:val="00B20782"/>
  </w:style>
  <w:style w:type="character" w:customStyle="1" w:styleId="10">
    <w:name w:val="Заголовок 1 Знак"/>
    <w:basedOn w:val="a0"/>
    <w:link w:val="1"/>
    <w:uiPriority w:val="9"/>
    <w:rsid w:val="00BF03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r-1">
    <w:name w:val="mr-1"/>
    <w:basedOn w:val="a0"/>
    <w:rsid w:val="00736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03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F73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207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73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F7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73F8"/>
    <w:rPr>
      <w:b/>
      <w:bCs/>
    </w:rPr>
  </w:style>
  <w:style w:type="character" w:styleId="a5">
    <w:name w:val="Emphasis"/>
    <w:basedOn w:val="a0"/>
    <w:uiPriority w:val="20"/>
    <w:qFormat/>
    <w:rsid w:val="003F73F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F7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3F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B1BE9"/>
    <w:rPr>
      <w:color w:val="0000FF"/>
      <w:u w:val="single"/>
    </w:rPr>
  </w:style>
  <w:style w:type="table" w:styleId="a9">
    <w:name w:val="Table Grid"/>
    <w:basedOn w:val="a1"/>
    <w:uiPriority w:val="59"/>
    <w:rsid w:val="00B20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207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y">
    <w:name w:val="day"/>
    <w:basedOn w:val="a0"/>
    <w:rsid w:val="00B20782"/>
  </w:style>
  <w:style w:type="character" w:customStyle="1" w:styleId="10">
    <w:name w:val="Заголовок 1 Знак"/>
    <w:basedOn w:val="a0"/>
    <w:link w:val="1"/>
    <w:uiPriority w:val="9"/>
    <w:rsid w:val="00BF03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r-1">
    <w:name w:val="mr-1"/>
    <w:basedOn w:val="a0"/>
    <w:rsid w:val="00736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23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46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617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45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9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655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7864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0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4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6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7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3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0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9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elfin-tour.ru/booking1/delphi/BookingPage.html?ID=1129023468&amp;date=08.06.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"Акфа - тур"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Колпакова</dc:creator>
  <cp:lastModifiedBy>Наталья Маслова</cp:lastModifiedBy>
  <cp:revision>27</cp:revision>
  <dcterms:created xsi:type="dcterms:W3CDTF">2020-09-08T00:22:00Z</dcterms:created>
  <dcterms:modified xsi:type="dcterms:W3CDTF">2020-09-29T04:58:00Z</dcterms:modified>
</cp:coreProperties>
</file>