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73" w:rsidRPr="00BF0373" w:rsidRDefault="00BF0373" w:rsidP="00B20782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</w:pPr>
      <w:r w:rsidRPr="00BF0373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"Татарстан на 100%"</w:t>
      </w:r>
    </w:p>
    <w:p w:rsidR="00BF0373" w:rsidRPr="00BF0373" w:rsidRDefault="00BF0373" w:rsidP="00B20782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</w:pPr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 осень – зима</w:t>
      </w:r>
      <w:r w:rsidRPr="00BF0373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 </w:t>
      </w:r>
    </w:p>
    <w:p w:rsidR="00DE11A5" w:rsidRPr="00BF0373" w:rsidRDefault="00BF0373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F0373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Казань – Елабуга – Свияжск – </w:t>
      </w:r>
      <w:proofErr w:type="spellStart"/>
      <w:r w:rsidRPr="00BF0373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Раифа</w:t>
      </w:r>
      <w:proofErr w:type="spellEnd"/>
      <w:r w:rsidRPr="00BF0373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 – Казань</w:t>
      </w:r>
      <w:r w:rsidR="00B20782" w:rsidRPr="006E7E90">
        <w:rPr>
          <w:rFonts w:ascii="Verdana" w:hAnsi="Verdana"/>
          <w:color w:val="000000"/>
          <w:sz w:val="30"/>
          <w:szCs w:val="30"/>
        </w:rPr>
        <w:br/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5 дней / 4 ночи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654"/>
      </w:tblGrid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EEF6FD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B207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EEF6FD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  <w:hideMark/>
          </w:tcPr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08:00 до 12:00 встреча туристов с табличкой представителем туроператора: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на ж/д вокзале «Терминал 1» (</w:t>
            </w:r>
            <w:proofErr w:type="gramStart"/>
            <w:r w:rsidRPr="00BF0373">
              <w:rPr>
                <w:sz w:val="20"/>
                <w:szCs w:val="20"/>
              </w:rPr>
              <w:t>Казань-Пассажирская</w:t>
            </w:r>
            <w:proofErr w:type="gramEnd"/>
            <w:r w:rsidRPr="00BF0373">
              <w:rPr>
                <w:sz w:val="20"/>
                <w:szCs w:val="20"/>
              </w:rPr>
              <w:t>) – красное здание, главный вход у скульптур белых барсов;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на ж/д вокзале «Терминал 2» (</w:t>
            </w:r>
            <w:proofErr w:type="gramStart"/>
            <w:r w:rsidRPr="00BF0373">
              <w:rPr>
                <w:sz w:val="20"/>
                <w:szCs w:val="20"/>
              </w:rPr>
              <w:t>Восстание-Пассажирская</w:t>
            </w:r>
            <w:proofErr w:type="gramEnd"/>
            <w:r w:rsidRPr="00BF0373">
              <w:rPr>
                <w:sz w:val="20"/>
                <w:szCs w:val="20"/>
              </w:rPr>
              <w:t>) – у главного входа на ж/д вокзал;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в международном аэропорту KAZAN – за дополнительную плату.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Представитель туроператора на вокзале выдаст уточненную программу с контактами гида и схему движения общественног</w:t>
            </w:r>
            <w:r w:rsidRPr="00BF0373">
              <w:rPr>
                <w:sz w:val="20"/>
                <w:szCs w:val="20"/>
              </w:rPr>
              <w:t>о транспорта до гостиницы.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С 12:00 до 14:00 встреча туристов с табличкой представителем туроператора (поезда позднего прибытия: рекомендовано для туристов из Санкт-Петербурга и других городов). </w:t>
            </w:r>
            <w:r w:rsidRPr="00BF0373">
              <w:rPr>
                <w:sz w:val="20"/>
                <w:szCs w:val="20"/>
              </w:rPr>
              <w:t>Присоединение к программе тура.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Индивидуальная встреча у вагона и трансфер в гостиницу за дополнительную плату – от 800 рублей за лег</w:t>
            </w:r>
            <w:r w:rsidRPr="00BF0373">
              <w:rPr>
                <w:sz w:val="20"/>
                <w:szCs w:val="20"/>
              </w:rPr>
              <w:t>ковой автомобиль на 3 человека.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14:00 </w:t>
            </w:r>
            <w:proofErr w:type="gramStart"/>
            <w:r w:rsidRPr="00BF0373">
              <w:rPr>
                <w:sz w:val="20"/>
                <w:szCs w:val="20"/>
              </w:rPr>
              <w:t>Групповой</w:t>
            </w:r>
            <w:proofErr w:type="gramEnd"/>
            <w:r w:rsidRPr="00BF0373">
              <w:rPr>
                <w:sz w:val="20"/>
                <w:szCs w:val="20"/>
              </w:rPr>
              <w:t xml:space="preserve"> трансфер от ж/д вокзала на экскурсионную программу.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12:00 Встреча с экскурсоводом в холле гостиницы. Вы</w:t>
            </w:r>
            <w:r w:rsidRPr="00BF0373">
              <w:rPr>
                <w:sz w:val="20"/>
                <w:szCs w:val="20"/>
              </w:rPr>
              <w:t>езд на экскурсионную программу.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13:20 Обед в кафе или ресторане </w:t>
            </w:r>
            <w:proofErr w:type="spellStart"/>
            <w:r w:rsidRPr="00BF0373">
              <w:rPr>
                <w:sz w:val="20"/>
                <w:szCs w:val="20"/>
              </w:rPr>
              <w:t>города</w:t>
            </w:r>
            <w:proofErr w:type="gramStart"/>
            <w:r w:rsidRPr="00BF0373">
              <w:rPr>
                <w:sz w:val="20"/>
                <w:szCs w:val="20"/>
              </w:rPr>
              <w:t>.И</w:t>
            </w:r>
            <w:proofErr w:type="gramEnd"/>
            <w:r w:rsidRPr="00BF0373">
              <w:rPr>
                <w:sz w:val="20"/>
                <w:szCs w:val="20"/>
              </w:rPr>
              <w:t>нтерактивная</w:t>
            </w:r>
            <w:proofErr w:type="spellEnd"/>
            <w:r w:rsidRPr="00BF0373">
              <w:rPr>
                <w:sz w:val="20"/>
                <w:szCs w:val="20"/>
              </w:rPr>
              <w:t xml:space="preserve"> программа «</w:t>
            </w:r>
            <w:proofErr w:type="spellStart"/>
            <w:r w:rsidRPr="00BF0373">
              <w:rPr>
                <w:sz w:val="20"/>
                <w:szCs w:val="20"/>
              </w:rPr>
              <w:t>Якын</w:t>
            </w:r>
            <w:proofErr w:type="spellEnd"/>
            <w:r w:rsidRPr="00BF0373">
              <w:rPr>
                <w:sz w:val="20"/>
                <w:szCs w:val="20"/>
              </w:rPr>
              <w:t xml:space="preserve"> </w:t>
            </w:r>
            <w:proofErr w:type="spellStart"/>
            <w:r w:rsidRPr="00BF0373">
              <w:rPr>
                <w:sz w:val="20"/>
                <w:szCs w:val="20"/>
              </w:rPr>
              <w:t>дуслар</w:t>
            </w:r>
            <w:proofErr w:type="spellEnd"/>
            <w:r w:rsidRPr="00BF0373">
              <w:rPr>
                <w:sz w:val="20"/>
                <w:szCs w:val="20"/>
              </w:rPr>
              <w:t>» 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 Присоединение к программе тур</w:t>
            </w:r>
            <w:r w:rsidRPr="00BF0373">
              <w:rPr>
                <w:sz w:val="20"/>
                <w:szCs w:val="20"/>
              </w:rPr>
              <w:t>а туристов с поздним прибытием.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14:10 Обзорная экскурсия «Легенды и тайны тысячелетней Казани». 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– промышленные преобразования Петра I, площадь фонтанов, озеро Кабан – его тайны и легенды, стилизованная деревенька «</w:t>
            </w:r>
            <w:proofErr w:type="spellStart"/>
            <w:r w:rsidRPr="00BF0373">
              <w:rPr>
                <w:sz w:val="20"/>
                <w:szCs w:val="20"/>
              </w:rPr>
              <w:t>Туган</w:t>
            </w:r>
            <w:proofErr w:type="spellEnd"/>
            <w:r w:rsidRPr="00BF0373">
              <w:rPr>
                <w:sz w:val="20"/>
                <w:szCs w:val="20"/>
              </w:rPr>
              <w:t xml:space="preserve"> </w:t>
            </w:r>
            <w:proofErr w:type="spellStart"/>
            <w:r w:rsidRPr="00BF0373">
              <w:rPr>
                <w:sz w:val="20"/>
                <w:szCs w:val="20"/>
              </w:rPr>
              <w:t>авылым</w:t>
            </w:r>
            <w:proofErr w:type="spellEnd"/>
            <w:r w:rsidRPr="00BF0373">
              <w:rPr>
                <w:sz w:val="20"/>
                <w:szCs w:val="20"/>
              </w:rPr>
              <w:t>», новый театр кукол, Казанский университет, площадь Свободы – культурный и</w:t>
            </w:r>
            <w:r w:rsidRPr="00BF0373">
              <w:rPr>
                <w:sz w:val="20"/>
                <w:szCs w:val="20"/>
              </w:rPr>
              <w:t xml:space="preserve"> административный центр Казани.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17:10 Трансфе</w:t>
            </w:r>
            <w:r w:rsidRPr="00BF0373">
              <w:rPr>
                <w:sz w:val="20"/>
                <w:szCs w:val="20"/>
              </w:rPr>
              <w:t>р в гостиницу. Свободное время.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20:00 до 23:00 Вечерняя обзорная экскурсия по городу «Огни Казани».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</w:t>
            </w:r>
            <w:r w:rsidRPr="00BF0373">
              <w:rPr>
                <w:sz w:val="20"/>
                <w:szCs w:val="20"/>
              </w:rPr>
              <w:t>ым ярким местам ночного города.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lastRenderedPageBreak/>
              <w:t>Питание: Обед.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Города: Казань</w:t>
            </w:r>
          </w:p>
          <w:p w:rsidR="00B20782" w:rsidRDefault="00BF0373" w:rsidP="00BF0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Достопримечательности: Старо-Татарская слобода (Старая Татарская слобода), Суконная слобода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B207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2 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07:00 Завтрак в гостинице.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08:00 Выезд из гостиницы на экскурсионную п</w:t>
            </w:r>
            <w:r>
              <w:rPr>
                <w:sz w:val="20"/>
                <w:szCs w:val="20"/>
              </w:rPr>
              <w:t>рограмму в г. Елабуга (209 км).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12:30 Прибытие в Елабугу.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Экскурсия «Елабуга – купеческая». Елабуга –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города.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В программу экскурсии входит посещение музея М.И. Цветае</w:t>
            </w:r>
            <w:r>
              <w:rPr>
                <w:sz w:val="20"/>
                <w:szCs w:val="20"/>
              </w:rPr>
              <w:t>вой и дом — музей И.И. Шишкина.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>д в кафе или ресторане Елабуги.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BF0373">
              <w:rPr>
                <w:sz w:val="20"/>
                <w:szCs w:val="20"/>
              </w:rPr>
              <w:t xml:space="preserve">20:00 Возвращение </w:t>
            </w:r>
            <w:r>
              <w:rPr>
                <w:sz w:val="20"/>
                <w:szCs w:val="20"/>
              </w:rPr>
              <w:t>в Казань. Трансфер в гостиницу.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BF0373">
              <w:rPr>
                <w:sz w:val="20"/>
                <w:szCs w:val="20"/>
              </w:rPr>
              <w:t xml:space="preserve">20:00 – 1,5 часа Дополнительно: Авторская интерактивная программа «Гостеприимный дом Бая» Всех гостей Казани непременно приглашаем в гости, в главный дом татарского села – дом Бая. Состоятельные хозяева дома – </w:t>
            </w:r>
            <w:proofErr w:type="spellStart"/>
            <w:r w:rsidRPr="00BF0373">
              <w:rPr>
                <w:sz w:val="20"/>
                <w:szCs w:val="20"/>
              </w:rPr>
              <w:t>Эбика</w:t>
            </w:r>
            <w:proofErr w:type="spellEnd"/>
            <w:r w:rsidRPr="00BF0373">
              <w:rPr>
                <w:sz w:val="20"/>
                <w:szCs w:val="20"/>
              </w:rPr>
              <w:t xml:space="preserve"> и </w:t>
            </w:r>
            <w:proofErr w:type="spellStart"/>
            <w:r w:rsidRPr="00BF0373">
              <w:rPr>
                <w:sz w:val="20"/>
                <w:szCs w:val="20"/>
              </w:rPr>
              <w:t>Бабай</w:t>
            </w:r>
            <w:proofErr w:type="spellEnd"/>
            <w:r w:rsidRPr="00BF0373">
              <w:rPr>
                <w:sz w:val="20"/>
                <w:szCs w:val="20"/>
              </w:rPr>
              <w:t xml:space="preserve"> раскроют множество секретов из уклада жизни, обычаев и традиций татарского народа. За столом, за сытным обедом из национальных блюд (</w:t>
            </w:r>
            <w:proofErr w:type="spellStart"/>
            <w:r w:rsidRPr="00BF0373">
              <w:rPr>
                <w:sz w:val="20"/>
                <w:szCs w:val="20"/>
              </w:rPr>
              <w:t>Чак-чак</w:t>
            </w:r>
            <w:proofErr w:type="spellEnd"/>
            <w:r w:rsidRPr="00BF0373">
              <w:rPr>
                <w:sz w:val="20"/>
                <w:szCs w:val="20"/>
              </w:rPr>
              <w:t xml:space="preserve">, </w:t>
            </w:r>
            <w:proofErr w:type="spellStart"/>
            <w:r w:rsidRPr="00BF0373">
              <w:rPr>
                <w:sz w:val="20"/>
                <w:szCs w:val="20"/>
              </w:rPr>
              <w:t>Очпочмак</w:t>
            </w:r>
            <w:proofErr w:type="spellEnd"/>
            <w:r w:rsidRPr="00BF0373">
              <w:rPr>
                <w:sz w:val="20"/>
                <w:szCs w:val="20"/>
              </w:rPr>
              <w:t xml:space="preserve">, </w:t>
            </w:r>
            <w:proofErr w:type="spellStart"/>
            <w:r w:rsidRPr="00BF0373">
              <w:rPr>
                <w:sz w:val="20"/>
                <w:szCs w:val="20"/>
              </w:rPr>
              <w:t>Кыстыбый</w:t>
            </w:r>
            <w:proofErr w:type="spellEnd"/>
            <w:r w:rsidRPr="00BF0373">
              <w:rPr>
                <w:sz w:val="20"/>
                <w:szCs w:val="20"/>
              </w:rPr>
              <w:t xml:space="preserve">, Кош </w:t>
            </w:r>
            <w:proofErr w:type="gramStart"/>
            <w:r w:rsidRPr="00BF0373">
              <w:rPr>
                <w:sz w:val="20"/>
                <w:szCs w:val="20"/>
              </w:rPr>
              <w:t>теле</w:t>
            </w:r>
            <w:proofErr w:type="gramEnd"/>
            <w:r w:rsidRPr="00BF0373">
              <w:rPr>
                <w:sz w:val="20"/>
                <w:szCs w:val="20"/>
              </w:rPr>
              <w:t xml:space="preserve">, Азу по </w:t>
            </w:r>
            <w:proofErr w:type="spellStart"/>
            <w:r w:rsidRPr="00BF0373">
              <w:rPr>
                <w:sz w:val="20"/>
                <w:szCs w:val="20"/>
              </w:rPr>
              <w:t>Татарски</w:t>
            </w:r>
            <w:proofErr w:type="spellEnd"/>
            <w:r w:rsidRPr="00BF0373">
              <w:rPr>
                <w:sz w:val="20"/>
                <w:szCs w:val="20"/>
              </w:rPr>
              <w:t xml:space="preserve">, </w:t>
            </w:r>
            <w:proofErr w:type="spellStart"/>
            <w:r w:rsidRPr="00BF0373">
              <w:rPr>
                <w:sz w:val="20"/>
                <w:szCs w:val="20"/>
              </w:rPr>
              <w:t>Губадия</w:t>
            </w:r>
            <w:proofErr w:type="spellEnd"/>
            <w:r w:rsidRPr="00BF0373">
              <w:rPr>
                <w:sz w:val="20"/>
                <w:szCs w:val="20"/>
              </w:rPr>
              <w:t xml:space="preserve">, татарский чай с травами) дорогим гостям </w:t>
            </w:r>
            <w:proofErr w:type="spellStart"/>
            <w:r w:rsidRPr="00BF0373">
              <w:rPr>
                <w:sz w:val="20"/>
                <w:szCs w:val="20"/>
              </w:rPr>
              <w:t>Эбика</w:t>
            </w:r>
            <w:proofErr w:type="spellEnd"/>
            <w:r w:rsidRPr="00BF0373">
              <w:rPr>
                <w:sz w:val="20"/>
                <w:szCs w:val="20"/>
              </w:rPr>
              <w:t xml:space="preserve"> и </w:t>
            </w:r>
            <w:proofErr w:type="spellStart"/>
            <w:r w:rsidRPr="00BF0373">
              <w:rPr>
                <w:sz w:val="20"/>
                <w:szCs w:val="20"/>
              </w:rPr>
              <w:t>Бабай</w:t>
            </w:r>
            <w:proofErr w:type="spellEnd"/>
            <w:r w:rsidRPr="00BF0373">
              <w:rPr>
                <w:sz w:val="20"/>
                <w:szCs w:val="20"/>
              </w:rPr>
      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</w:t>
            </w:r>
            <w:proofErr w:type="spellStart"/>
            <w:r w:rsidRPr="00BF0373">
              <w:rPr>
                <w:sz w:val="20"/>
                <w:szCs w:val="20"/>
              </w:rPr>
              <w:t>Навруз</w:t>
            </w:r>
            <w:proofErr w:type="spellEnd"/>
            <w:r w:rsidRPr="00BF0373">
              <w:rPr>
                <w:sz w:val="20"/>
                <w:szCs w:val="20"/>
              </w:rPr>
              <w:t xml:space="preserve">, </w:t>
            </w:r>
            <w:proofErr w:type="spellStart"/>
            <w:r w:rsidRPr="00BF0373">
              <w:rPr>
                <w:sz w:val="20"/>
                <w:szCs w:val="20"/>
              </w:rPr>
              <w:t>Нардуган</w:t>
            </w:r>
            <w:proofErr w:type="spellEnd"/>
            <w:r w:rsidRPr="00BF0373">
              <w:rPr>
                <w:sz w:val="20"/>
                <w:szCs w:val="20"/>
              </w:rPr>
              <w:t xml:space="preserve">, Сабантуй и других </w:t>
            </w:r>
            <w:proofErr w:type="spellStart"/>
            <w:r w:rsidRPr="00BF0373">
              <w:rPr>
                <w:sz w:val="20"/>
                <w:szCs w:val="20"/>
              </w:rPr>
              <w:t>праздников</w:t>
            </w:r>
            <w:proofErr w:type="gramStart"/>
            <w:r w:rsidRPr="00BF0373">
              <w:rPr>
                <w:sz w:val="20"/>
                <w:szCs w:val="20"/>
              </w:rPr>
              <w:t>.С</w:t>
            </w:r>
            <w:proofErr w:type="gramEnd"/>
            <w:r w:rsidRPr="00BF0373">
              <w:rPr>
                <w:sz w:val="20"/>
                <w:szCs w:val="20"/>
              </w:rPr>
              <w:t>амым</w:t>
            </w:r>
            <w:proofErr w:type="spellEnd"/>
            <w:r w:rsidRPr="00BF0373">
              <w:rPr>
                <w:sz w:val="20"/>
                <w:szCs w:val="20"/>
              </w:rPr>
              <w:t xml:space="preserve">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      </w:r>
            <w:proofErr w:type="spellStart"/>
            <w:r w:rsidRPr="00BF0373">
              <w:rPr>
                <w:sz w:val="20"/>
                <w:szCs w:val="20"/>
              </w:rPr>
              <w:t>Аулок</w:t>
            </w:r>
            <w:proofErr w:type="spellEnd"/>
            <w:r w:rsidRPr="00BF0373">
              <w:rPr>
                <w:sz w:val="20"/>
                <w:szCs w:val="20"/>
              </w:rPr>
              <w:t xml:space="preserve"> Ой, Никах, Бэби Туе, а также интересные застольные </w:t>
            </w:r>
            <w:proofErr w:type="spellStart"/>
            <w:r w:rsidRPr="00BF0373">
              <w:rPr>
                <w:sz w:val="20"/>
                <w:szCs w:val="20"/>
              </w:rPr>
              <w:t>игры</w:t>
            </w:r>
            <w:proofErr w:type="gramStart"/>
            <w:r w:rsidRPr="00BF0373">
              <w:rPr>
                <w:sz w:val="20"/>
                <w:szCs w:val="20"/>
              </w:rPr>
              <w:t>.С</w:t>
            </w:r>
            <w:proofErr w:type="gramEnd"/>
            <w:r w:rsidRPr="00BF0373">
              <w:rPr>
                <w:sz w:val="20"/>
                <w:szCs w:val="20"/>
              </w:rPr>
              <w:t>тоимость</w:t>
            </w:r>
            <w:proofErr w:type="spellEnd"/>
            <w:r w:rsidRPr="00BF0373">
              <w:rPr>
                <w:sz w:val="20"/>
                <w:szCs w:val="20"/>
              </w:rPr>
              <w:t xml:space="preserve"> программы: 1450 рублей взрослый, 1250 рублей детский до 14 лет, ребёнок до 5 лет – 450 рублей. (</w:t>
            </w:r>
            <w:proofErr w:type="spellStart"/>
            <w:r w:rsidRPr="00BF0373">
              <w:rPr>
                <w:sz w:val="20"/>
                <w:szCs w:val="20"/>
              </w:rPr>
              <w:t>Интерактив</w:t>
            </w:r>
            <w:proofErr w:type="spellEnd"/>
            <w:r w:rsidRPr="00BF0373">
              <w:rPr>
                <w:sz w:val="20"/>
                <w:szCs w:val="20"/>
              </w:rPr>
              <w:t xml:space="preserve"> состоится при наборе минимум 10 человек). Обратный развоз по отелям</w:t>
            </w:r>
            <w:r>
              <w:rPr>
                <w:sz w:val="20"/>
                <w:szCs w:val="20"/>
              </w:rPr>
              <w:t xml:space="preserve"> включен в стоимость программы.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Питание: Завтрак, обед.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Города: Елабуга</w:t>
            </w:r>
          </w:p>
          <w:p w:rsidR="00B20782" w:rsidRDefault="00BF0373" w:rsidP="00BF0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Достопримечательности: Дом-музей М.И. Цветаевой, Шишкинские пруды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EEF6FD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B207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EEF6FD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07:00 Завтрак в гостинице.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08:00 Выезд из гостин</w:t>
            </w:r>
            <w:r>
              <w:rPr>
                <w:sz w:val="20"/>
                <w:szCs w:val="20"/>
              </w:rPr>
              <w:t>ицы на экскурсионную программу.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10:15 Экскурсия «Цитадель завоевателя» на Остров Град Свияжск. Свияжск – это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историко-культурная жемчужина Республики Татарстан. Древняя крепость,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proofErr w:type="gramStart"/>
            <w:r w:rsidRPr="00BF0373">
              <w:rPr>
                <w:sz w:val="20"/>
                <w:szCs w:val="20"/>
              </w:rPr>
              <w:lastRenderedPageBreak/>
              <w:t>построенная</w:t>
            </w:r>
            <w:proofErr w:type="gramEnd"/>
            <w:r w:rsidRPr="00BF0373">
              <w:rPr>
                <w:sz w:val="20"/>
                <w:szCs w:val="20"/>
              </w:rPr>
              <w:t xml:space="preserve"> в правление Ивана Грозного, служила военным форпостом в Поволжье и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местом подготовки военных частей для похода на неприступную крепость Казань. В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маршрут экскурсии в Свияжске входят уникальные исторические памятники: Собор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Всех скорбящих Радости, один из старейших деревянных храмов России – церковь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Святой Троицы, действующий Успенский монастырь с архитектурным ансамблем 16-17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вв., Конный двор и мастерские.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12:15 Экскурсия «Вглубь веков. Легендарный город на </w:t>
            </w:r>
            <w:proofErr w:type="spellStart"/>
            <w:r w:rsidRPr="00BF0373">
              <w:rPr>
                <w:sz w:val="20"/>
                <w:szCs w:val="20"/>
              </w:rPr>
              <w:t>Свияге</w:t>
            </w:r>
            <w:proofErr w:type="spellEnd"/>
            <w:r w:rsidRPr="00BF0373">
              <w:rPr>
                <w:sz w:val="20"/>
                <w:szCs w:val="20"/>
              </w:rPr>
              <w:t>»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Погрузиться вглубь веков в прямом смысле слов</w:t>
            </w:r>
            <w:proofErr w:type="gramStart"/>
            <w:r w:rsidRPr="00BF0373">
              <w:rPr>
                <w:sz w:val="20"/>
                <w:szCs w:val="20"/>
              </w:rPr>
              <w:t>а-</w:t>
            </w:r>
            <w:proofErr w:type="gramEnd"/>
            <w:r w:rsidRPr="00BF0373">
              <w:rPr>
                <w:sz w:val="20"/>
                <w:szCs w:val="20"/>
              </w:rPr>
              <w:t xml:space="preserve">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      </w:r>
            <w:proofErr w:type="spellStart"/>
            <w:r w:rsidRPr="00BF0373">
              <w:rPr>
                <w:sz w:val="20"/>
                <w:szCs w:val="20"/>
              </w:rPr>
              <w:t>Свияжский</w:t>
            </w:r>
            <w:proofErr w:type="spellEnd"/>
            <w:r w:rsidRPr="00BF0373">
              <w:rPr>
                <w:sz w:val="20"/>
                <w:szCs w:val="20"/>
              </w:rPr>
              <w:t xml:space="preserve">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</w:t>
            </w:r>
            <w:r>
              <w:rPr>
                <w:sz w:val="20"/>
                <w:szCs w:val="20"/>
              </w:rPr>
              <w:t>ть жизнь средневекового города.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15:00 Обед «Секреты татарской кухни», с мастер-классом приготовления </w:t>
            </w:r>
            <w:proofErr w:type="gramStart"/>
            <w:r w:rsidRPr="00BF0373">
              <w:rPr>
                <w:sz w:val="20"/>
                <w:szCs w:val="20"/>
              </w:rPr>
              <w:t>татарских</w:t>
            </w:r>
            <w:proofErr w:type="gramEnd"/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национальных блюд.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16:20 Окончание программы экскурсионного дня. Свободное время в центре города.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Питание: Завтрак, обед.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Города: Свияжск</w:t>
            </w:r>
          </w:p>
          <w:p w:rsidR="00B20782" w:rsidRDefault="00BF0373" w:rsidP="00BF0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Достопримечательности: Остров-град Свияжск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B207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4 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07:00 Завтрак в гостинице.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09:30 Встреча с экскурсоводом в холле гостиницы, выезд на экскурсионную программу.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10:30 Экскурсия «Белокаменная крепость». Казанский Кремль – главная достопримечательность города, памятник всемирного наследия ЮНЕСКО. Это –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BF0373">
              <w:rPr>
                <w:sz w:val="20"/>
                <w:szCs w:val="20"/>
              </w:rPr>
              <w:t>Кул</w:t>
            </w:r>
            <w:proofErr w:type="spellEnd"/>
            <w:r w:rsidRPr="00BF0373">
              <w:rPr>
                <w:sz w:val="20"/>
                <w:szCs w:val="20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– знаменитая «падающая» башня ханши </w:t>
            </w:r>
            <w:proofErr w:type="spellStart"/>
            <w:r w:rsidRPr="00BF0373">
              <w:rPr>
                <w:sz w:val="20"/>
                <w:szCs w:val="20"/>
              </w:rPr>
              <w:t>Сююмбике</w:t>
            </w:r>
            <w:proofErr w:type="spellEnd"/>
            <w:r w:rsidRPr="00BF0373">
              <w:rPr>
                <w:sz w:val="20"/>
                <w:szCs w:val="20"/>
              </w:rPr>
              <w:t>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12:20 Экскурсия «Прогулка по Казани разных эпох». Посещение </w:t>
            </w:r>
            <w:proofErr w:type="spellStart"/>
            <w:r w:rsidRPr="00BF0373">
              <w:rPr>
                <w:sz w:val="20"/>
                <w:szCs w:val="20"/>
              </w:rPr>
              <w:t>выставочно</w:t>
            </w:r>
            <w:proofErr w:type="spellEnd"/>
            <w:r w:rsidRPr="00BF0373">
              <w:rPr>
                <w:sz w:val="20"/>
                <w:szCs w:val="20"/>
              </w:rPr>
              <w:t xml:space="preserve"> – зрелищного 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BF0373">
              <w:rPr>
                <w:sz w:val="20"/>
                <w:szCs w:val="20"/>
              </w:rPr>
              <w:t>видеопанораме</w:t>
            </w:r>
            <w:proofErr w:type="spellEnd"/>
            <w:r w:rsidRPr="00BF0373">
              <w:rPr>
                <w:sz w:val="20"/>
                <w:szCs w:val="20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lastRenderedPageBreak/>
              <w:t>13:50 Обед в кафе или ресторане города.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14:30 экскурсия «Овеянная легендами земля» в </w:t>
            </w:r>
            <w:proofErr w:type="spellStart"/>
            <w:r w:rsidRPr="00BF0373">
              <w:rPr>
                <w:sz w:val="20"/>
                <w:szCs w:val="20"/>
              </w:rPr>
              <w:t>Раифский</w:t>
            </w:r>
            <w:proofErr w:type="spellEnd"/>
            <w:r w:rsidRPr="00BF0373">
              <w:rPr>
                <w:sz w:val="20"/>
                <w:szCs w:val="20"/>
              </w:rPr>
              <w:t xml:space="preserve"> Богородицкий мужской монастырь, с обедом. </w:t>
            </w:r>
            <w:proofErr w:type="spellStart"/>
            <w:r w:rsidRPr="00BF0373">
              <w:rPr>
                <w:sz w:val="20"/>
                <w:szCs w:val="20"/>
              </w:rPr>
              <w:t>Раифа</w:t>
            </w:r>
            <w:proofErr w:type="spellEnd"/>
            <w:r w:rsidRPr="00BF0373">
              <w:rPr>
                <w:sz w:val="20"/>
                <w:szCs w:val="20"/>
              </w:rPr>
              <w:t xml:space="preserve"> </w:t>
            </w:r>
            <w:proofErr w:type="gramStart"/>
            <w:r w:rsidRPr="00BF0373">
              <w:rPr>
                <w:sz w:val="20"/>
                <w:szCs w:val="20"/>
              </w:rPr>
              <w:t>расположенная</w:t>
            </w:r>
            <w:proofErr w:type="gramEnd"/>
            <w:r w:rsidRPr="00BF0373">
              <w:rPr>
                <w:sz w:val="20"/>
                <w:szCs w:val="20"/>
              </w:rPr>
              <w:t xml:space="preserve"> в 30 км от Казани, в заповедном лесу, на берегу дивной красоты озера. Монастырь основан в 17 веке. Его архитектурный ансамбль –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в.).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18:00 Возвращение в Казань. Свободное время.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Питание: Завтрак, обед.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Города: Казань, </w:t>
            </w:r>
            <w:proofErr w:type="spellStart"/>
            <w:r w:rsidRPr="00BF0373">
              <w:rPr>
                <w:sz w:val="20"/>
                <w:szCs w:val="20"/>
              </w:rPr>
              <w:t>Раифа</w:t>
            </w:r>
            <w:proofErr w:type="spellEnd"/>
          </w:p>
          <w:p w:rsidR="00B20782" w:rsidRDefault="00BF0373" w:rsidP="00BF0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Достопримечательности: Казанский Кремль, </w:t>
            </w:r>
            <w:proofErr w:type="spellStart"/>
            <w:r w:rsidRPr="00BF0373">
              <w:rPr>
                <w:sz w:val="20"/>
                <w:szCs w:val="20"/>
              </w:rPr>
              <w:t>Раифский</w:t>
            </w:r>
            <w:proofErr w:type="spellEnd"/>
            <w:r w:rsidRPr="00BF0373">
              <w:rPr>
                <w:sz w:val="20"/>
                <w:szCs w:val="20"/>
              </w:rPr>
              <w:t xml:space="preserve"> Богородицкий мужской монастырь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EEF6FD"/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B207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5 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EEF6FD"/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с 07:00 Завтрак в гостинице. Освобождение номеров.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09:00 Встреча с экскурсоводом в холле гостиницы, выезд на эк</w:t>
            </w:r>
            <w:r>
              <w:rPr>
                <w:sz w:val="20"/>
                <w:szCs w:val="20"/>
              </w:rPr>
              <w:t>скурсионную программу с вещами.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09:30 Пешеходная экскурсия «Казанский Арбат». Побывать в Казани и не совершить экскурсию по Баумана – древнейшей улице города – значит не увидеть самого главного. Одно из старейших названий этой улицы – Большая Проломная. Современное название улица получила в 1930-х в честь известного революционера-большевика Николая Эрнестовича Баумана. На телегах и санях, в конке и трамваях, автобусах и троллейбусах, к первой в городе пешеходной зоне двигались жители Казани вместе со своим любимым городом из прошлого в настоящее. В конце 80-х годах прошлого столетия улицу реконструировали, убрали транспорт, сделав её пешеходной. В ходе экскурсии посещение собора Петра и Павла, самого впечатляющего в ожерелье Казанских храм</w:t>
            </w:r>
            <w:r>
              <w:rPr>
                <w:sz w:val="20"/>
                <w:szCs w:val="20"/>
              </w:rPr>
              <w:t>ов.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10:30 Посещение знаменитого Музея – галереи Константина Васильева. Выставки Константина Васильева ныне проходят с триумфом, но, к сожалению, его работы не были признаны при жизни художника. Выставочные площади музея позволили достойно разместить здесь более 160 графических и живописных работ, выполненных в разных стилях, от абстрактного экспрессионизма до исторического реализма. Экспозиция казанской галереи включает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</w:t>
            </w:r>
            <w:r>
              <w:rPr>
                <w:sz w:val="20"/>
                <w:szCs w:val="20"/>
              </w:rPr>
              <w:t>менитого цикла «Русь былинная».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BF0373">
              <w:rPr>
                <w:sz w:val="20"/>
                <w:szCs w:val="20"/>
              </w:rPr>
              <w:t>11:30 Продолжение экскурсии по улице Баумана. Манят сверкающие витрины сувенирных магазинов. На Казанском Арбате можно погулять, посмотреть, перекусит</w:t>
            </w:r>
            <w:r>
              <w:rPr>
                <w:sz w:val="20"/>
                <w:szCs w:val="20"/>
              </w:rPr>
              <w:t>ь.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 xml:space="preserve">12:30 Окончание программы тура. Трансфер </w:t>
            </w:r>
            <w:proofErr w:type="gramStart"/>
            <w:r w:rsidRPr="00BF0373">
              <w:rPr>
                <w:sz w:val="20"/>
                <w:szCs w:val="20"/>
              </w:rPr>
              <w:t>на ж</w:t>
            </w:r>
            <w:proofErr w:type="gramEnd"/>
            <w:r w:rsidRPr="00BF0373">
              <w:rPr>
                <w:sz w:val="20"/>
                <w:szCs w:val="20"/>
              </w:rPr>
              <w:t>/д вокзал или с</w:t>
            </w:r>
            <w:r>
              <w:rPr>
                <w:sz w:val="20"/>
                <w:szCs w:val="20"/>
              </w:rPr>
              <w:t>вободное время в центре города.</w:t>
            </w:r>
          </w:p>
          <w:p w:rsidR="00BF0373" w:rsidRPr="00BF0373" w:rsidRDefault="00BF0373" w:rsidP="00BF0373">
            <w:pPr>
              <w:pStyle w:val="a3"/>
              <w:spacing w:after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Города: Казань</w:t>
            </w:r>
          </w:p>
          <w:p w:rsidR="00B20782" w:rsidRPr="005F2F1E" w:rsidRDefault="00BF0373" w:rsidP="00BF0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F0373">
              <w:rPr>
                <w:sz w:val="20"/>
                <w:szCs w:val="20"/>
              </w:rPr>
              <w:t>Достопримечательности: Улица Баумана</w:t>
            </w:r>
          </w:p>
        </w:tc>
      </w:tr>
    </w:tbl>
    <w:p w:rsidR="00B20782" w:rsidRPr="0072798C" w:rsidRDefault="00B20782" w:rsidP="00B20782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B0B46" w:rsidRPr="009B0B46" w:rsidRDefault="009B0B46" w:rsidP="009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стоимость включено:</w:t>
      </w:r>
    </w:p>
    <w:p w:rsidR="00BF0373" w:rsidRPr="00BF0373" w:rsidRDefault="00BF0373" w:rsidP="009B0B4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Размещение в выбранной гостинице.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Питание по программе.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Автобусное обслуживание по программе.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Экскурсии по программе, услуги гида, экскурсовода.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Входные билеты в объекты показа по программе.</w:t>
      </w:r>
    </w:p>
    <w:p w:rsidR="00BF0373" w:rsidRPr="00BF0373" w:rsidRDefault="00BF0373" w:rsidP="009B0B4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B0B46" w:rsidRPr="009B0B46" w:rsidRDefault="009B0B46" w:rsidP="009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Дополнительно оплачивается (при покупке тура):</w:t>
      </w:r>
    </w:p>
    <w:p w:rsidR="00BF0373" w:rsidRDefault="00BF0373" w:rsidP="000D710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E444F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Авиаперелет или ж/д проезд до Казани и обратно.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Наушники для экскурсий –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радиогиды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– стоимость 100 рублей за сутки экскурсионного обслуживания.</w:t>
      </w:r>
    </w:p>
    <w:p w:rsidR="00122A8C" w:rsidRPr="000D7102" w:rsidRDefault="006B1BE9" w:rsidP="000D71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Стоимость 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</w:t>
      </w:r>
      <w:r w:rsidR="00122A8C" w:rsidRPr="000D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BE9" w:rsidRPr="00502401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Размещение по программе </w:t>
      </w:r>
      <w:proofErr w:type="gramStart"/>
      <w:r w:rsidR="00C94E6D" w:rsidRPr="00C94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:"</w:t>
      </w:r>
      <w:proofErr w:type="gramEnd"/>
      <w:r w:rsidR="00C94E6D" w:rsidRPr="00C94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Давыдов Инн"</w:t>
      </w: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B204F8" w:rsidTr="000D7102">
        <w:trPr>
          <w:trHeight w:val="745"/>
        </w:trPr>
        <w:tc>
          <w:tcPr>
            <w:tcW w:w="2396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Tr="00024676">
        <w:trPr>
          <w:trHeight w:val="344"/>
        </w:trPr>
        <w:tc>
          <w:tcPr>
            <w:tcW w:w="2396" w:type="dxa"/>
            <w:vAlign w:val="center"/>
          </w:tcPr>
          <w:p w:rsidR="00B204F8" w:rsidRPr="0013086C" w:rsidRDefault="00C94E6D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13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02.10-06.10</w:t>
            </w:r>
          </w:p>
          <w:p w:rsidR="000E5F1F" w:rsidRPr="0013086C" w:rsidRDefault="000E5F1F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16.10-20.10</w:t>
            </w:r>
          </w:p>
          <w:p w:rsidR="000E5F1F" w:rsidRPr="0013086C" w:rsidRDefault="000E5F1F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30.10-03.11</w:t>
            </w:r>
          </w:p>
          <w:p w:rsidR="000E5F1F" w:rsidRPr="0013086C" w:rsidRDefault="000E5F1F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13.11-17.11</w:t>
            </w:r>
          </w:p>
          <w:p w:rsidR="000E5F1F" w:rsidRPr="0013086C" w:rsidRDefault="000E5F1F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27.11-01.12</w:t>
            </w:r>
          </w:p>
          <w:p w:rsidR="000E5F1F" w:rsidRPr="00B204F8" w:rsidRDefault="000E5F1F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11.12-15.12</w:t>
            </w:r>
            <w:bookmarkEnd w:id="0"/>
          </w:p>
        </w:tc>
        <w:tc>
          <w:tcPr>
            <w:tcW w:w="2397" w:type="dxa"/>
            <w:vAlign w:val="center"/>
          </w:tcPr>
          <w:p w:rsidR="00B204F8" w:rsidRPr="0013086C" w:rsidRDefault="00C94E6D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13086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  <w:r w:rsidR="00B204F8" w:rsidRPr="0013086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н.</w:t>
            </w:r>
          </w:p>
        </w:tc>
        <w:tc>
          <w:tcPr>
            <w:tcW w:w="2397" w:type="dxa"/>
            <w:vAlign w:val="center"/>
          </w:tcPr>
          <w:p w:rsidR="00B204F8" w:rsidRPr="0013086C" w:rsidRDefault="0013086C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hyperlink r:id="rId7" w:tgtFrame="delfinweb" w:history="1">
              <w:r w:rsidR="00C94E6D" w:rsidRPr="0013086C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17500</w:t>
              </w:r>
            </w:hyperlink>
          </w:p>
        </w:tc>
        <w:tc>
          <w:tcPr>
            <w:tcW w:w="2397" w:type="dxa"/>
            <w:vAlign w:val="center"/>
          </w:tcPr>
          <w:p w:rsidR="0013086C" w:rsidRPr="0013086C" w:rsidRDefault="0013086C" w:rsidP="00C94E6D">
            <w:pPr>
              <w:jc w:val="center"/>
              <w:rPr>
                <w:b/>
                <w:sz w:val="40"/>
                <w:szCs w:val="40"/>
              </w:rPr>
            </w:pPr>
          </w:p>
          <w:p w:rsidR="00B204F8" w:rsidRPr="0013086C" w:rsidRDefault="0013086C" w:rsidP="00C94E6D">
            <w:pPr>
              <w:jc w:val="center"/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</w:pPr>
            <w:hyperlink r:id="rId8" w:tgtFrame="delfinweb" w:history="1">
              <w:r w:rsidR="00C94E6D" w:rsidRPr="0013086C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16000</w:t>
              </w:r>
            </w:hyperlink>
          </w:p>
          <w:p w:rsidR="000E5F1F" w:rsidRPr="0013086C" w:rsidRDefault="000E5F1F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94E6D" w:rsidRDefault="00024676" w:rsidP="000D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размещ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в других отелях по запросу  </w:t>
      </w:r>
    </w:p>
    <w:p w:rsidR="00C94E6D" w:rsidRPr="00C94E6D" w:rsidRDefault="00C94E6D" w:rsidP="000D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</w:t>
      </w:r>
      <w:r w:rsidRPr="00C94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ринимаются c 5-ти лет</w:t>
      </w:r>
    </w:p>
    <w:p w:rsidR="00122A8C" w:rsidRPr="000D7102" w:rsidRDefault="00122A8C" w:rsidP="000D71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A8C">
        <w:rPr>
          <w:rFonts w:ascii="Times New Roman" w:hAnsi="Times New Roman" w:cs="Times New Roman"/>
          <w:sz w:val="24"/>
          <w:szCs w:val="24"/>
        </w:rPr>
        <w:t>Внимание! Стоимость ориентировочная.</w:t>
      </w:r>
    </w:p>
    <w:sectPr w:rsidR="00122A8C" w:rsidRPr="000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038"/>
    <w:multiLevelType w:val="multilevel"/>
    <w:tmpl w:val="CA2EE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35A"/>
    <w:multiLevelType w:val="multilevel"/>
    <w:tmpl w:val="6A86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267"/>
    <w:multiLevelType w:val="multilevel"/>
    <w:tmpl w:val="7BDC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7368"/>
    <w:multiLevelType w:val="multilevel"/>
    <w:tmpl w:val="6056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211D"/>
    <w:multiLevelType w:val="multilevel"/>
    <w:tmpl w:val="06F8B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A96"/>
    <w:multiLevelType w:val="multilevel"/>
    <w:tmpl w:val="54689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373E"/>
    <w:multiLevelType w:val="multilevel"/>
    <w:tmpl w:val="2CD0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A4FF6"/>
    <w:multiLevelType w:val="multilevel"/>
    <w:tmpl w:val="C6BA4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59F9"/>
    <w:multiLevelType w:val="multilevel"/>
    <w:tmpl w:val="00C8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7F60"/>
    <w:multiLevelType w:val="multilevel"/>
    <w:tmpl w:val="D5FE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4B0D"/>
    <w:multiLevelType w:val="multilevel"/>
    <w:tmpl w:val="03368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863F3"/>
    <w:multiLevelType w:val="multilevel"/>
    <w:tmpl w:val="55AE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A464D"/>
    <w:multiLevelType w:val="multilevel"/>
    <w:tmpl w:val="6190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01F"/>
    <w:multiLevelType w:val="multilevel"/>
    <w:tmpl w:val="B4F6C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53521"/>
    <w:multiLevelType w:val="multilevel"/>
    <w:tmpl w:val="FB68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A0DB8"/>
    <w:multiLevelType w:val="multilevel"/>
    <w:tmpl w:val="139CB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24676"/>
    <w:rsid w:val="000D1B23"/>
    <w:rsid w:val="000D7102"/>
    <w:rsid w:val="000E5F1F"/>
    <w:rsid w:val="00122A8C"/>
    <w:rsid w:val="0013086C"/>
    <w:rsid w:val="00155F5E"/>
    <w:rsid w:val="00244B05"/>
    <w:rsid w:val="00251E65"/>
    <w:rsid w:val="002E5C8C"/>
    <w:rsid w:val="002F707B"/>
    <w:rsid w:val="003A62AB"/>
    <w:rsid w:val="003F73F8"/>
    <w:rsid w:val="004E2C22"/>
    <w:rsid w:val="004E47C9"/>
    <w:rsid w:val="00502401"/>
    <w:rsid w:val="00507C36"/>
    <w:rsid w:val="00546427"/>
    <w:rsid w:val="0056632A"/>
    <w:rsid w:val="005F2F1E"/>
    <w:rsid w:val="00615341"/>
    <w:rsid w:val="006B1BE9"/>
    <w:rsid w:val="006E7E90"/>
    <w:rsid w:val="007256A3"/>
    <w:rsid w:val="0072798C"/>
    <w:rsid w:val="007B4E0B"/>
    <w:rsid w:val="008B1626"/>
    <w:rsid w:val="008D01BA"/>
    <w:rsid w:val="009017DA"/>
    <w:rsid w:val="009375A8"/>
    <w:rsid w:val="00972917"/>
    <w:rsid w:val="009B0B46"/>
    <w:rsid w:val="009E30B6"/>
    <w:rsid w:val="009E74E2"/>
    <w:rsid w:val="00B204F8"/>
    <w:rsid w:val="00B20782"/>
    <w:rsid w:val="00B2110C"/>
    <w:rsid w:val="00B8234E"/>
    <w:rsid w:val="00BF0373"/>
    <w:rsid w:val="00C13A01"/>
    <w:rsid w:val="00C76E2B"/>
    <w:rsid w:val="00C94E6D"/>
    <w:rsid w:val="00CA11B5"/>
    <w:rsid w:val="00D24403"/>
    <w:rsid w:val="00D96279"/>
    <w:rsid w:val="00DE11A5"/>
    <w:rsid w:val="00E45BFC"/>
    <w:rsid w:val="00F71CF6"/>
    <w:rsid w:val="00FB1D26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-tour.ru/booking1/delphi/BookingPage.html?ID=1129023468&amp;date=08.06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lfin-tour.ru/booking1/delphi/BookingPage.html?ID=1129023492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19</cp:revision>
  <dcterms:created xsi:type="dcterms:W3CDTF">2020-09-08T00:22:00Z</dcterms:created>
  <dcterms:modified xsi:type="dcterms:W3CDTF">2020-09-08T01:15:00Z</dcterms:modified>
</cp:coreProperties>
</file>